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tblGrid>
      <w:tr w:rsidR="0073452F" w:rsidRPr="008442D8" w:rsidTr="0073452F">
        <w:trPr>
          <w:trHeight w:val="3140"/>
        </w:trPr>
        <w:tc>
          <w:tcPr>
            <w:tcW w:w="3141" w:type="dxa"/>
          </w:tcPr>
          <w:p w:rsidR="0073452F" w:rsidRPr="005068E9" w:rsidRDefault="0073452F" w:rsidP="00FF0B81">
            <w:pPr>
              <w:pStyle w:val="Default"/>
              <w:jc w:val="center"/>
              <w:rPr>
                <w:rFonts w:ascii="Times New Roman" w:hAnsi="Times New Roman" w:cs="Times New Roman"/>
                <w:color w:val="auto"/>
                <w:lang w:val="uz-Cyrl-UZ"/>
              </w:rPr>
            </w:pPr>
            <w:r w:rsidRPr="005068E9">
              <w:rPr>
                <w:rFonts w:ascii="Times New Roman" w:hAnsi="Times New Roman" w:cs="Times New Roman"/>
                <w:color w:val="auto"/>
                <w:lang w:val="uz-Cyrl-UZ"/>
              </w:rPr>
              <w:t>Кредитнинг тўлиқ қиймати (</w:t>
            </w:r>
            <w:r w:rsidRPr="005068E9">
              <w:rPr>
                <w:rFonts w:ascii="Times New Roman" w:hAnsi="Times New Roman" w:cs="Times New Roman"/>
                <w:b/>
                <w:color w:val="auto"/>
                <w:lang w:val="uz-Cyrl-UZ"/>
              </w:rPr>
              <w:t>Кредит шартномаси тузилган санага</w:t>
            </w:r>
            <w:r w:rsidRPr="005068E9">
              <w:rPr>
                <w:rFonts w:ascii="Times New Roman" w:hAnsi="Times New Roman" w:cs="Times New Roman"/>
                <w:color w:val="auto"/>
                <w:lang w:val="uz-Cyrl-UZ"/>
              </w:rPr>
              <w:t xml:space="preserve">) </w:t>
            </w:r>
          </w:p>
          <w:p w:rsidR="0073452F" w:rsidRPr="005068E9" w:rsidRDefault="0073452F" w:rsidP="00FF0B81">
            <w:pPr>
              <w:pStyle w:val="Default"/>
              <w:jc w:val="center"/>
              <w:rPr>
                <w:rFonts w:ascii="Times New Roman" w:hAnsi="Times New Roman" w:cs="Times New Roman"/>
                <w:b/>
                <w:bCs/>
                <w:color w:val="auto"/>
              </w:rPr>
            </w:pPr>
          </w:p>
          <w:p w:rsidR="0073452F" w:rsidRPr="005068E9" w:rsidRDefault="0073452F" w:rsidP="00FF0B81">
            <w:pPr>
              <w:pStyle w:val="Default"/>
              <w:jc w:val="center"/>
              <w:rPr>
                <w:rFonts w:ascii="Times New Roman" w:hAnsi="Times New Roman" w:cs="Times New Roman"/>
                <w:color w:val="auto"/>
              </w:rPr>
            </w:pPr>
            <w:r w:rsidRPr="005068E9">
              <w:rPr>
                <w:rFonts w:ascii="Times New Roman" w:hAnsi="Times New Roman" w:cs="Times New Roman"/>
                <w:b/>
                <w:bCs/>
                <w:color w:val="auto"/>
              </w:rPr>
              <w:t xml:space="preserve">00,0 % </w:t>
            </w:r>
            <w:r w:rsidRPr="005068E9">
              <w:rPr>
                <w:rFonts w:ascii="Times New Roman" w:hAnsi="Times New Roman" w:cs="Times New Roman"/>
                <w:b/>
                <w:bCs/>
                <w:color w:val="auto"/>
                <w:lang w:val="uz-Cyrl-UZ"/>
              </w:rPr>
              <w:t xml:space="preserve">йиллик фоиз </w:t>
            </w:r>
          </w:p>
          <w:p w:rsidR="0073452F" w:rsidRPr="005068E9" w:rsidRDefault="0073452F" w:rsidP="00FF0B81">
            <w:pPr>
              <w:tabs>
                <w:tab w:val="left" w:pos="567"/>
              </w:tabs>
              <w:jc w:val="center"/>
              <w:rPr>
                <w:b/>
                <w:bCs/>
                <w:sz w:val="24"/>
                <w:szCs w:val="24"/>
                <w:lang w:val="ru-RU"/>
              </w:rPr>
            </w:pPr>
            <w:r w:rsidRPr="005068E9">
              <w:rPr>
                <w:i/>
                <w:iCs/>
                <w:sz w:val="24"/>
                <w:szCs w:val="24"/>
                <w:lang w:val="ru-RU"/>
              </w:rPr>
              <w:t>(расшифровка сўз билан)</w:t>
            </w:r>
          </w:p>
        </w:tc>
      </w:tr>
    </w:tbl>
    <w:p w:rsidR="0073452F" w:rsidRPr="005068E9" w:rsidRDefault="0073452F" w:rsidP="0073452F">
      <w:pPr>
        <w:keepNext/>
        <w:tabs>
          <w:tab w:val="left" w:pos="993"/>
        </w:tabs>
        <w:ind w:firstLine="567"/>
        <w:jc w:val="right"/>
        <w:outlineLvl w:val="1"/>
        <w:rPr>
          <w:sz w:val="24"/>
          <w:szCs w:val="24"/>
          <w:lang w:val="ru-RU"/>
        </w:rPr>
      </w:pPr>
    </w:p>
    <w:p w:rsidR="0073452F" w:rsidRPr="005068E9" w:rsidRDefault="0073452F" w:rsidP="0073452F">
      <w:pPr>
        <w:keepNext/>
        <w:tabs>
          <w:tab w:val="left" w:pos="993"/>
        </w:tabs>
        <w:ind w:firstLine="567"/>
        <w:jc w:val="right"/>
        <w:outlineLvl w:val="1"/>
        <w:rPr>
          <w:sz w:val="24"/>
          <w:szCs w:val="24"/>
          <w:lang w:val="ru-RU"/>
        </w:rPr>
      </w:pPr>
    </w:p>
    <w:p w:rsidR="0073452F" w:rsidRPr="005068E9" w:rsidRDefault="0073452F" w:rsidP="0073452F">
      <w:pPr>
        <w:pStyle w:val="1"/>
        <w:jc w:val="center"/>
        <w:rPr>
          <w:rFonts w:ascii="Times New Roman" w:hAnsi="Times New Roman"/>
          <w:bCs w:val="0"/>
          <w:sz w:val="24"/>
          <w:szCs w:val="24"/>
          <w:lang w:val="ru-RU"/>
        </w:rPr>
      </w:pPr>
      <w:bookmarkStart w:id="0" w:name="_Toc60741913"/>
      <w:r w:rsidRPr="005068E9">
        <w:rPr>
          <w:rFonts w:ascii="Times New Roman" w:hAnsi="Times New Roman"/>
          <w:bCs w:val="0"/>
          <w:sz w:val="24"/>
          <w:szCs w:val="24"/>
          <w:lang w:val="ru-RU"/>
        </w:rPr>
        <w:t>Истеъмол кредитини бериш тўғрисида ____ -сонли</w:t>
      </w:r>
      <w:bookmarkEnd w:id="0"/>
    </w:p>
    <w:p w:rsidR="0073452F" w:rsidRPr="005068E9" w:rsidRDefault="0073452F" w:rsidP="0073452F">
      <w:pPr>
        <w:jc w:val="center"/>
        <w:rPr>
          <w:b/>
          <w:bCs/>
          <w:sz w:val="24"/>
          <w:szCs w:val="24"/>
          <w:lang w:val="ru-RU"/>
        </w:rPr>
      </w:pPr>
      <w:r w:rsidRPr="005068E9">
        <w:rPr>
          <w:b/>
          <w:bCs/>
          <w:sz w:val="24"/>
          <w:szCs w:val="24"/>
          <w:lang w:val="ru-RU"/>
        </w:rPr>
        <w:t>КРЕДИТ ШАРТНОМАСИ</w:t>
      </w:r>
    </w:p>
    <w:p w:rsidR="0073452F" w:rsidRPr="005068E9" w:rsidRDefault="0073452F" w:rsidP="0073452F">
      <w:pPr>
        <w:tabs>
          <w:tab w:val="left" w:pos="567"/>
          <w:tab w:val="left" w:pos="993"/>
        </w:tabs>
        <w:ind w:firstLine="567"/>
        <w:jc w:val="center"/>
        <w:rPr>
          <w:b/>
          <w:bCs/>
          <w:sz w:val="24"/>
          <w:szCs w:val="24"/>
          <w:lang w:val="ru-RU"/>
        </w:rPr>
      </w:pPr>
    </w:p>
    <w:p w:rsidR="0073452F" w:rsidRPr="005068E9" w:rsidRDefault="0073452F" w:rsidP="0073452F">
      <w:pPr>
        <w:tabs>
          <w:tab w:val="left" w:pos="567"/>
          <w:tab w:val="left" w:pos="993"/>
        </w:tabs>
        <w:ind w:firstLine="567"/>
        <w:jc w:val="both"/>
        <w:rPr>
          <w:sz w:val="24"/>
          <w:szCs w:val="24"/>
          <w:lang w:val="ru-RU"/>
        </w:rPr>
      </w:pPr>
    </w:p>
    <w:p w:rsidR="0073452F" w:rsidRPr="005068E9" w:rsidRDefault="0073452F" w:rsidP="0073452F">
      <w:pPr>
        <w:pStyle w:val="a6"/>
        <w:spacing w:before="0" w:beforeAutospacing="0" w:after="0" w:afterAutospacing="0"/>
        <w:rPr>
          <w:b/>
          <w:bCs/>
        </w:rPr>
      </w:pPr>
      <w:r w:rsidRPr="005068E9">
        <w:rPr>
          <w:b/>
          <w:bCs/>
        </w:rPr>
        <w:t>________ шаҳри</w:t>
      </w:r>
      <w:r w:rsidRPr="005068E9">
        <w:rPr>
          <w:b/>
          <w:bCs/>
        </w:rPr>
        <w:tab/>
        <w:t xml:space="preserve"> </w:t>
      </w:r>
      <w:r w:rsidRPr="005068E9">
        <w:rPr>
          <w:b/>
          <w:bCs/>
        </w:rPr>
        <w:tab/>
      </w:r>
      <w:r w:rsidRPr="005068E9">
        <w:rPr>
          <w:b/>
          <w:bCs/>
        </w:rPr>
        <w:tab/>
      </w:r>
      <w:r w:rsidRPr="005068E9">
        <w:rPr>
          <w:b/>
          <w:bCs/>
        </w:rPr>
        <w:tab/>
      </w:r>
      <w:r w:rsidRPr="005068E9">
        <w:rPr>
          <w:b/>
          <w:bCs/>
        </w:rPr>
        <w:tab/>
      </w:r>
      <w:proofErr w:type="gramStart"/>
      <w:r w:rsidRPr="005068E9">
        <w:rPr>
          <w:b/>
          <w:bCs/>
        </w:rPr>
        <w:tab/>
        <w:t>«</w:t>
      </w:r>
      <w:proofErr w:type="gramEnd"/>
      <w:r w:rsidRPr="005068E9">
        <w:rPr>
          <w:b/>
          <w:bCs/>
        </w:rPr>
        <w:t xml:space="preserve">___» _________ ____ йил </w:t>
      </w:r>
    </w:p>
    <w:p w:rsidR="0073452F" w:rsidRPr="005068E9" w:rsidRDefault="0073452F" w:rsidP="0073452F">
      <w:pPr>
        <w:pStyle w:val="a6"/>
        <w:spacing w:before="0" w:beforeAutospacing="0" w:after="0" w:afterAutospacing="0"/>
        <w:jc w:val="right"/>
      </w:pPr>
      <w:r w:rsidRPr="005068E9">
        <w:rPr>
          <w:bCs/>
        </w:rPr>
        <w:t>кун рақам, ой сўз, йил рақам билан ёзилсин</w:t>
      </w:r>
      <w:r w:rsidRPr="005068E9">
        <w:rPr>
          <w:bCs/>
          <w:lang w:val="en-US"/>
        </w:rPr>
        <w:t>  </w:t>
      </w:r>
    </w:p>
    <w:p w:rsidR="0073452F" w:rsidRPr="005068E9" w:rsidRDefault="0073452F" w:rsidP="0073452F">
      <w:pPr>
        <w:tabs>
          <w:tab w:val="left" w:pos="567"/>
          <w:tab w:val="left" w:pos="993"/>
        </w:tabs>
        <w:ind w:firstLine="567"/>
        <w:jc w:val="both"/>
        <w:rPr>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b/>
          <w:bCs/>
          <w:sz w:val="24"/>
          <w:szCs w:val="24"/>
          <w:u w:val="single"/>
          <w:lang w:val="ru-RU"/>
        </w:rPr>
        <w:t xml:space="preserve"> «</w:t>
      </w:r>
      <w:r w:rsidRPr="005068E9">
        <w:rPr>
          <w:b/>
          <w:bCs/>
          <w:sz w:val="24"/>
          <w:szCs w:val="24"/>
          <w:u w:val="single"/>
        </w:rPr>
        <w:t>ASIA</w:t>
      </w:r>
      <w:r w:rsidRPr="005068E9">
        <w:rPr>
          <w:b/>
          <w:bCs/>
          <w:sz w:val="24"/>
          <w:szCs w:val="24"/>
          <w:u w:val="single"/>
          <w:lang w:val="uz-Cyrl-UZ"/>
        </w:rPr>
        <w:t xml:space="preserve"> </w:t>
      </w:r>
      <w:r w:rsidRPr="005068E9">
        <w:rPr>
          <w:b/>
          <w:bCs/>
          <w:sz w:val="24"/>
          <w:szCs w:val="24"/>
          <w:u w:val="single"/>
        </w:rPr>
        <w:t>ALLI</w:t>
      </w:r>
      <w:r w:rsidRPr="005068E9">
        <w:rPr>
          <w:b/>
          <w:bCs/>
          <w:sz w:val="24"/>
          <w:szCs w:val="24"/>
          <w:u w:val="single"/>
          <w:lang w:val="ru-RU"/>
        </w:rPr>
        <w:t>А</w:t>
      </w:r>
      <w:r w:rsidRPr="005068E9">
        <w:rPr>
          <w:b/>
          <w:bCs/>
          <w:sz w:val="24"/>
          <w:szCs w:val="24"/>
          <w:u w:val="single"/>
        </w:rPr>
        <w:t>NCE</w:t>
      </w:r>
      <w:r w:rsidRPr="005068E9">
        <w:rPr>
          <w:b/>
          <w:bCs/>
          <w:sz w:val="24"/>
          <w:szCs w:val="24"/>
          <w:u w:val="single"/>
          <w:lang w:val="uz-Cyrl-UZ"/>
        </w:rPr>
        <w:t xml:space="preserve"> </w:t>
      </w:r>
      <w:r w:rsidRPr="005068E9">
        <w:rPr>
          <w:b/>
          <w:bCs/>
          <w:sz w:val="24"/>
          <w:szCs w:val="24"/>
          <w:u w:val="single"/>
        </w:rPr>
        <w:t>BANK</w:t>
      </w:r>
      <w:r w:rsidRPr="005068E9">
        <w:rPr>
          <w:b/>
          <w:bCs/>
          <w:sz w:val="24"/>
          <w:szCs w:val="24"/>
          <w:u w:val="single"/>
          <w:lang w:val="ru-RU"/>
        </w:rPr>
        <w:t>» АТБ</w:t>
      </w:r>
      <w:r w:rsidRPr="005068E9">
        <w:rPr>
          <w:sz w:val="24"/>
          <w:szCs w:val="24"/>
          <w:lang w:val="ru-RU"/>
        </w:rPr>
        <w:t xml:space="preserve"> (бундан баён «Банк» деб номланади) номидан ишончнома асосида ҳаракат қилувчи Банкнинг ____________________ филиали Бошқарувчиси </w:t>
      </w:r>
      <w:r w:rsidRPr="005068E9">
        <w:rPr>
          <w:sz w:val="24"/>
          <w:szCs w:val="24"/>
          <w:u w:val="single"/>
          <w:lang w:val="ru-RU"/>
        </w:rPr>
        <w:t>Ф.И.О.</w:t>
      </w:r>
      <w:r w:rsidRPr="005068E9">
        <w:rPr>
          <w:sz w:val="24"/>
          <w:szCs w:val="24"/>
          <w:lang w:val="ru-RU"/>
        </w:rPr>
        <w:t xml:space="preserve">, бир тарафдан, ва  </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фуқаро _______</w:t>
      </w:r>
      <w:proofErr w:type="gramStart"/>
      <w:r w:rsidRPr="005068E9">
        <w:rPr>
          <w:sz w:val="24"/>
          <w:szCs w:val="24"/>
          <w:lang w:val="ru-RU"/>
        </w:rPr>
        <w:t>_(</w:t>
      </w:r>
      <w:proofErr w:type="gramEnd"/>
      <w:r w:rsidRPr="005068E9">
        <w:rPr>
          <w:sz w:val="24"/>
          <w:szCs w:val="24"/>
          <w:u w:val="single"/>
          <w:lang w:val="ru-RU"/>
        </w:rPr>
        <w:t>Ф.И.О. тўлиқ</w:t>
      </w:r>
      <w:r w:rsidRPr="005068E9">
        <w:rPr>
          <w:sz w:val="24"/>
          <w:szCs w:val="24"/>
          <w:lang w:val="ru-RU"/>
        </w:rPr>
        <w:t>)_______ (бундан буён «Қарз олувчи» деб номланувчи), иккинчи томондан, ушбу шартномани қуйидагилар тўғрисида туздилар:</w:t>
      </w:r>
    </w:p>
    <w:p w:rsidR="0073452F" w:rsidRPr="005068E9" w:rsidRDefault="0073452F" w:rsidP="0073452F">
      <w:pPr>
        <w:tabs>
          <w:tab w:val="left" w:pos="567"/>
          <w:tab w:val="left" w:pos="993"/>
        </w:tabs>
        <w:ind w:firstLine="567"/>
        <w:jc w:val="both"/>
        <w:rPr>
          <w:sz w:val="24"/>
          <w:szCs w:val="24"/>
          <w:lang w:val="ru-RU"/>
        </w:rPr>
      </w:pPr>
    </w:p>
    <w:p w:rsidR="0073452F" w:rsidRPr="005068E9" w:rsidRDefault="0073452F" w:rsidP="0073452F">
      <w:pPr>
        <w:pStyle w:val="a7"/>
        <w:numPr>
          <w:ilvl w:val="0"/>
          <w:numId w:val="12"/>
        </w:numPr>
        <w:tabs>
          <w:tab w:val="left" w:pos="567"/>
          <w:tab w:val="left" w:pos="993"/>
        </w:tabs>
        <w:ind w:left="0" w:firstLine="0"/>
        <w:jc w:val="center"/>
        <w:rPr>
          <w:b/>
          <w:bCs/>
          <w:caps/>
          <w:sz w:val="24"/>
          <w:szCs w:val="24"/>
          <w:lang w:val="ru-RU"/>
        </w:rPr>
      </w:pPr>
      <w:r w:rsidRPr="005068E9">
        <w:rPr>
          <w:b/>
          <w:bCs/>
          <w:caps/>
          <w:sz w:val="24"/>
          <w:szCs w:val="24"/>
          <w:lang w:val="ru-RU"/>
        </w:rPr>
        <w:t>ШАРТНОМА ПредметИ</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 xml:space="preserve">Банк Қарз олувчига мазкур кредит шартномасида белгиланган шартларда Ўзбекистон Республикасида </w:t>
      </w:r>
      <w:r w:rsidRPr="005068E9">
        <w:rPr>
          <w:i/>
          <w:sz w:val="24"/>
          <w:szCs w:val="24"/>
          <w:u w:val="single"/>
          <w:lang w:val="ru-RU"/>
        </w:rPr>
        <w:t>ишлаб чиқарувчи/хизмат кўрсатувчи номи</w:t>
      </w:r>
      <w:r w:rsidRPr="005068E9">
        <w:rPr>
          <w:sz w:val="24"/>
          <w:szCs w:val="24"/>
          <w:lang w:val="ru-RU"/>
        </w:rPr>
        <w:t xml:space="preserve"> (бундан буён матнда -</w:t>
      </w:r>
      <w:r w:rsidRPr="005068E9">
        <w:rPr>
          <w:sz w:val="24"/>
          <w:szCs w:val="24"/>
          <w:lang w:val="uz-Cyrl-UZ"/>
        </w:rPr>
        <w:t xml:space="preserve"> </w:t>
      </w:r>
      <w:r w:rsidRPr="005068E9">
        <w:rPr>
          <w:sz w:val="24"/>
          <w:szCs w:val="24"/>
          <w:lang w:val="ru-RU"/>
        </w:rPr>
        <w:t xml:space="preserve">Корхона) томонидан ишлаб чиқарилган </w:t>
      </w:r>
      <w:r w:rsidRPr="005068E9">
        <w:rPr>
          <w:i/>
          <w:sz w:val="24"/>
          <w:szCs w:val="24"/>
          <w:u w:val="single"/>
          <w:lang w:val="ru-RU"/>
        </w:rPr>
        <w:t>товар/хизмат (авто русуми)</w:t>
      </w:r>
      <w:r w:rsidRPr="005068E9">
        <w:rPr>
          <w:sz w:val="24"/>
          <w:szCs w:val="24"/>
          <w:u w:val="single"/>
          <w:lang w:val="ru-RU"/>
        </w:rPr>
        <w:t xml:space="preserve"> </w:t>
      </w:r>
      <w:r w:rsidRPr="005068E9">
        <w:rPr>
          <w:i/>
          <w:sz w:val="24"/>
          <w:szCs w:val="24"/>
          <w:u w:val="single"/>
          <w:lang w:val="ru-RU"/>
        </w:rPr>
        <w:t>номи</w:t>
      </w:r>
      <w:r w:rsidRPr="005068E9">
        <w:rPr>
          <w:sz w:val="24"/>
          <w:szCs w:val="24"/>
          <w:lang w:val="ru-RU"/>
        </w:rPr>
        <w:t xml:space="preserve"> сотиб олиш (тўлаш) мақсадида </w:t>
      </w:r>
      <w:r w:rsidRPr="005068E9">
        <w:rPr>
          <w:i/>
          <w:sz w:val="24"/>
          <w:szCs w:val="24"/>
          <w:u w:val="single"/>
          <w:lang w:val="ru-RU"/>
        </w:rPr>
        <w:t>рақам (сўз билан</w:t>
      </w:r>
      <w:r w:rsidRPr="005068E9">
        <w:rPr>
          <w:i/>
          <w:sz w:val="24"/>
          <w:szCs w:val="24"/>
          <w:lang w:val="ru-RU"/>
        </w:rPr>
        <w:t>)</w:t>
      </w:r>
      <w:r w:rsidRPr="005068E9">
        <w:rPr>
          <w:sz w:val="24"/>
          <w:szCs w:val="24"/>
          <w:lang w:val="ru-RU"/>
        </w:rPr>
        <w:t xml:space="preserve"> ойлик муддатга </w:t>
      </w:r>
      <w:r w:rsidRPr="005068E9">
        <w:rPr>
          <w:i/>
          <w:sz w:val="24"/>
          <w:szCs w:val="24"/>
          <w:u w:val="single"/>
          <w:lang w:val="ru-RU"/>
        </w:rPr>
        <w:t>сумма рақам   билан (сумма сўз билан)</w:t>
      </w:r>
      <w:r w:rsidRPr="005068E9">
        <w:rPr>
          <w:sz w:val="24"/>
          <w:szCs w:val="24"/>
          <w:lang w:val="ru-RU"/>
        </w:rPr>
        <w:t xml:space="preserve"> сўм миқдорида (асосий қарз) молиявий истеъмол кредити (бундан буён матнда -</w:t>
      </w:r>
      <w:r w:rsidRPr="005068E9">
        <w:rPr>
          <w:sz w:val="24"/>
          <w:szCs w:val="24"/>
          <w:lang w:val="uz-Cyrl-UZ"/>
        </w:rPr>
        <w:t xml:space="preserve">  </w:t>
      </w:r>
      <w:r w:rsidRPr="005068E9">
        <w:rPr>
          <w:sz w:val="24"/>
          <w:szCs w:val="24"/>
          <w:lang w:val="ru-RU"/>
        </w:rPr>
        <w:t>Кредит) тақдим қилади.</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b/>
          <w:sz w:val="24"/>
          <w:szCs w:val="24"/>
          <w:lang w:val="ru-RU"/>
        </w:rPr>
        <w:t>Кредитнинг тўлиқ қиймати миқдори</w:t>
      </w:r>
      <w:r w:rsidRPr="005068E9">
        <w:rPr>
          <w:sz w:val="24"/>
          <w:szCs w:val="24"/>
          <w:lang w:val="ru-RU"/>
        </w:rPr>
        <w:t>: йиллига (</w:t>
      </w:r>
      <w:r w:rsidRPr="005068E9">
        <w:rPr>
          <w:i/>
          <w:sz w:val="24"/>
          <w:szCs w:val="24"/>
          <w:lang w:val="ru-RU"/>
        </w:rPr>
        <w:t>рақам ва сўз билан)</w:t>
      </w:r>
      <w:r w:rsidRPr="005068E9">
        <w:rPr>
          <w:sz w:val="24"/>
          <w:szCs w:val="24"/>
          <w:lang w:val="ru-RU"/>
        </w:rPr>
        <w:t xml:space="preserve"> %. Қарз олувчига берилаётган кредитнинг тўлиқ қиймати Ўзбекистон Республикаси қонунчилигига мувофиқ ҳисобланган.</w:t>
      </w:r>
    </w:p>
    <w:p w:rsidR="0073452F" w:rsidRPr="005068E9" w:rsidRDefault="0073452F" w:rsidP="0073452F">
      <w:pPr>
        <w:tabs>
          <w:tab w:val="left" w:pos="1276"/>
        </w:tabs>
        <w:ind w:firstLine="567"/>
        <w:jc w:val="both"/>
        <w:rPr>
          <w:sz w:val="24"/>
          <w:szCs w:val="24"/>
          <w:lang w:val="ru-RU"/>
        </w:rPr>
      </w:pPr>
      <w:r w:rsidRPr="005068E9">
        <w:rPr>
          <w:sz w:val="24"/>
          <w:szCs w:val="24"/>
          <w:lang w:val="ru-RU"/>
        </w:rPr>
        <w:t>Кредитнинг тўлиқ қийматини ҳисоблаш учун қуйидагилардан фойдаланилган:</w:t>
      </w:r>
    </w:p>
    <w:p w:rsidR="0073452F" w:rsidRPr="005068E9" w:rsidRDefault="0073452F" w:rsidP="0073452F">
      <w:pPr>
        <w:tabs>
          <w:tab w:val="left" w:pos="1276"/>
        </w:tabs>
        <w:ind w:firstLine="567"/>
        <w:jc w:val="both"/>
        <w:rPr>
          <w:sz w:val="24"/>
          <w:szCs w:val="24"/>
          <w:lang w:val="ru-RU"/>
        </w:rPr>
      </w:pPr>
      <w:r w:rsidRPr="005068E9">
        <w:rPr>
          <w:sz w:val="24"/>
          <w:szCs w:val="24"/>
          <w:lang w:val="ru-RU"/>
        </w:rPr>
        <w:t>- _</w:t>
      </w:r>
      <w:proofErr w:type="gramStart"/>
      <w:r w:rsidRPr="005068E9">
        <w:rPr>
          <w:sz w:val="24"/>
          <w:szCs w:val="24"/>
          <w:lang w:val="ru-RU"/>
        </w:rPr>
        <w:t>_._</w:t>
      </w:r>
      <w:proofErr w:type="gramEnd"/>
      <w:r w:rsidRPr="005068E9">
        <w:rPr>
          <w:sz w:val="24"/>
          <w:szCs w:val="24"/>
          <w:lang w:val="ru-RU"/>
        </w:rPr>
        <w:t>_.____ йил _____________ ҳолатига «___________» суғурта компаниясининг тарифлари;</w:t>
      </w:r>
    </w:p>
    <w:p w:rsidR="0073452F" w:rsidRPr="005068E9" w:rsidRDefault="0073452F" w:rsidP="0073452F">
      <w:pPr>
        <w:tabs>
          <w:tab w:val="left" w:pos="1276"/>
        </w:tabs>
        <w:ind w:firstLine="567"/>
        <w:jc w:val="both"/>
        <w:rPr>
          <w:sz w:val="24"/>
          <w:szCs w:val="24"/>
          <w:lang w:val="ru-RU"/>
        </w:rPr>
      </w:pPr>
      <w:r w:rsidRPr="005068E9">
        <w:rPr>
          <w:sz w:val="24"/>
          <w:szCs w:val="24"/>
          <w:lang w:val="ru-RU"/>
        </w:rPr>
        <w:t>-  _</w:t>
      </w:r>
      <w:proofErr w:type="gramStart"/>
      <w:r w:rsidRPr="005068E9">
        <w:rPr>
          <w:sz w:val="24"/>
          <w:szCs w:val="24"/>
          <w:lang w:val="ru-RU"/>
        </w:rPr>
        <w:t>_._</w:t>
      </w:r>
      <w:proofErr w:type="gramEnd"/>
      <w:r w:rsidRPr="005068E9">
        <w:rPr>
          <w:sz w:val="24"/>
          <w:szCs w:val="24"/>
          <w:lang w:val="ru-RU"/>
        </w:rPr>
        <w:t>_.____ йил _____________ ҳолатига «_______________» баҳоловчи компаниянинг тарифлари;</w:t>
      </w:r>
    </w:p>
    <w:p w:rsidR="0073452F" w:rsidRPr="005068E9" w:rsidRDefault="0073452F" w:rsidP="0073452F">
      <w:pPr>
        <w:tabs>
          <w:tab w:val="left" w:pos="1276"/>
        </w:tabs>
        <w:ind w:firstLine="567"/>
        <w:jc w:val="both"/>
        <w:rPr>
          <w:sz w:val="24"/>
          <w:szCs w:val="24"/>
          <w:lang w:val="uz-Cyrl-UZ"/>
        </w:rPr>
      </w:pPr>
      <w:r w:rsidRPr="005068E9">
        <w:rPr>
          <w:sz w:val="24"/>
          <w:szCs w:val="24"/>
          <w:lang w:val="ru-RU"/>
        </w:rPr>
        <w:t>- Ўзбекистон Республикасининг қонунларида белгиланган нотариал хизматлар учун давлат божлари ставкалари</w:t>
      </w:r>
      <w:r w:rsidRPr="005068E9">
        <w:rPr>
          <w:sz w:val="24"/>
          <w:szCs w:val="24"/>
          <w:lang w:val="uz-Cyrl-UZ"/>
        </w:rPr>
        <w:t>;</w:t>
      </w:r>
    </w:p>
    <w:p w:rsidR="0073452F" w:rsidRPr="005068E9" w:rsidRDefault="0073452F" w:rsidP="0073452F">
      <w:pPr>
        <w:tabs>
          <w:tab w:val="left" w:pos="1276"/>
        </w:tabs>
        <w:ind w:firstLine="567"/>
        <w:jc w:val="both"/>
        <w:rPr>
          <w:sz w:val="24"/>
          <w:szCs w:val="24"/>
          <w:lang w:val="uz-Cyrl-UZ"/>
        </w:rPr>
      </w:pPr>
      <w:r w:rsidRPr="005068E9">
        <w:rPr>
          <w:sz w:val="24"/>
          <w:szCs w:val="24"/>
          <w:lang w:val="uz-Cyrl-UZ"/>
        </w:rPr>
        <w:t>- учинчи шахслар (кафил ва ҳ.к.) фойдасига тўловлар.</w:t>
      </w:r>
    </w:p>
    <w:p w:rsidR="0073452F" w:rsidRPr="005068E9" w:rsidRDefault="0073452F" w:rsidP="0073452F">
      <w:pPr>
        <w:tabs>
          <w:tab w:val="left" w:pos="1276"/>
        </w:tabs>
        <w:ind w:firstLine="567"/>
        <w:jc w:val="both"/>
        <w:rPr>
          <w:sz w:val="24"/>
          <w:szCs w:val="24"/>
          <w:lang w:val="uz-Cyrl-UZ"/>
        </w:rPr>
      </w:pPr>
      <w:r w:rsidRPr="005068E9">
        <w:rPr>
          <w:sz w:val="24"/>
          <w:szCs w:val="24"/>
          <w:lang w:val="uz-Cyrl-UZ"/>
        </w:rPr>
        <w:t>Юқорида қайд қилинган тўловлар суммаси кредит шартлари тўғрисидаги ахборот варағида кўрсатилган. Ушбу Шартномани имзолаб, Қарз олувчи Ахборот варақасини олганлигини ва танишиб чиққанлигини тасдиқлайди.</w:t>
      </w:r>
    </w:p>
    <w:p w:rsidR="0073452F" w:rsidRPr="005068E9" w:rsidRDefault="0073452F" w:rsidP="0073452F">
      <w:pPr>
        <w:tabs>
          <w:tab w:val="left" w:pos="1276"/>
        </w:tabs>
        <w:ind w:firstLine="567"/>
        <w:jc w:val="both"/>
        <w:rPr>
          <w:sz w:val="24"/>
          <w:szCs w:val="24"/>
          <w:lang w:val="uz-Cyrl-UZ"/>
        </w:rPr>
      </w:pPr>
      <w:r w:rsidRPr="005068E9">
        <w:rPr>
          <w:sz w:val="24"/>
          <w:szCs w:val="24"/>
          <w:lang w:val="uz-Cyrl-UZ"/>
        </w:rPr>
        <w:t>Агар Қарз олувчи бошқа суғурта компанияси/баҳоловчи компаниясининг хизматларига мурожаат қилса, кредитнинг тўлиқ қиймати  ушбу Шартнома тузилган куни Банк томонидан ҳисобланганидан  фарқ қилиши мумкин.</w:t>
      </w:r>
    </w:p>
    <w:p w:rsidR="0073452F" w:rsidRPr="005068E9" w:rsidRDefault="0073452F" w:rsidP="0073452F">
      <w:pPr>
        <w:pStyle w:val="a7"/>
        <w:numPr>
          <w:ilvl w:val="1"/>
          <w:numId w:val="12"/>
        </w:numPr>
        <w:tabs>
          <w:tab w:val="left" w:pos="567"/>
          <w:tab w:val="left" w:pos="993"/>
        </w:tabs>
        <w:ind w:left="0" w:firstLine="567"/>
        <w:jc w:val="both"/>
        <w:rPr>
          <w:sz w:val="24"/>
          <w:szCs w:val="24"/>
          <w:lang w:val="uz-Cyrl-UZ"/>
        </w:rPr>
      </w:pPr>
      <w:r w:rsidRPr="005068E9">
        <w:rPr>
          <w:sz w:val="24"/>
          <w:szCs w:val="24"/>
          <w:lang w:val="uz-Cyrl-UZ"/>
        </w:rPr>
        <w:lastRenderedPageBreak/>
        <w:t>Кредит қайтаришлик, тўловлилик, таъминланганлик, муддатлилик, мақсадлилик шартлари асосида берилади.</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Асосий тушунчалар:</w:t>
      </w:r>
    </w:p>
    <w:p w:rsidR="0073452F" w:rsidRPr="005068E9" w:rsidRDefault="0073452F" w:rsidP="0073452F">
      <w:pPr>
        <w:pStyle w:val="a7"/>
        <w:numPr>
          <w:ilvl w:val="2"/>
          <w:numId w:val="12"/>
        </w:numPr>
        <w:tabs>
          <w:tab w:val="left" w:pos="567"/>
          <w:tab w:val="left" w:pos="993"/>
          <w:tab w:val="left" w:pos="1134"/>
        </w:tabs>
        <w:ind w:left="0" w:firstLine="567"/>
        <w:jc w:val="both"/>
        <w:rPr>
          <w:sz w:val="24"/>
          <w:szCs w:val="24"/>
          <w:lang w:val="ru-RU"/>
        </w:rPr>
      </w:pPr>
      <w:r w:rsidRPr="005068E9">
        <w:rPr>
          <w:b/>
          <w:sz w:val="24"/>
          <w:szCs w:val="24"/>
          <w:lang w:val="ru-RU"/>
        </w:rPr>
        <w:t xml:space="preserve">Молиявий истеъмол кредити </w:t>
      </w:r>
      <w:r w:rsidRPr="005068E9">
        <w:rPr>
          <w:sz w:val="24"/>
          <w:szCs w:val="24"/>
          <w:lang w:val="ru-RU"/>
        </w:rPr>
        <w:t xml:space="preserve">– Қарз олувчига ушбу Шартнома шартларида бериладиган кредит. </w:t>
      </w:r>
    </w:p>
    <w:p w:rsidR="0073452F" w:rsidRPr="005068E9" w:rsidRDefault="0073452F" w:rsidP="0073452F">
      <w:pPr>
        <w:pStyle w:val="a7"/>
        <w:numPr>
          <w:ilvl w:val="2"/>
          <w:numId w:val="12"/>
        </w:numPr>
        <w:tabs>
          <w:tab w:val="left" w:pos="567"/>
          <w:tab w:val="left" w:pos="993"/>
          <w:tab w:val="left" w:pos="1134"/>
        </w:tabs>
        <w:ind w:left="0" w:firstLine="567"/>
        <w:jc w:val="both"/>
        <w:rPr>
          <w:rFonts w:eastAsia="TimesNewRomanPS-BoldMT"/>
          <w:sz w:val="24"/>
          <w:szCs w:val="24"/>
          <w:lang w:val="ru-RU"/>
        </w:rPr>
      </w:pPr>
      <w:r w:rsidRPr="005068E9">
        <w:rPr>
          <w:rFonts w:eastAsia="TimesNewRomanPS-BoldMT"/>
          <w:b/>
          <w:bCs/>
          <w:sz w:val="24"/>
          <w:szCs w:val="24"/>
          <w:lang w:val="ru-RU"/>
        </w:rPr>
        <w:t xml:space="preserve"> Кредитни бериш санаси </w:t>
      </w:r>
      <w:r w:rsidRPr="005068E9">
        <w:rPr>
          <w:rFonts w:eastAsia="TimesNewRomanPS-BoldMT"/>
          <w:sz w:val="24"/>
          <w:szCs w:val="24"/>
          <w:lang w:val="ru-RU"/>
        </w:rPr>
        <w:t>– Банк томонидан Қарз олувчининг ссуда ҳисобварағидан истеъмол товарлари/хизматларини сотувчи/ишлаб чиқарувчи корхона ёки ташкилотнинг банк ҳисобварағига пул маблағларини ўтказиш санаси.</w:t>
      </w:r>
    </w:p>
    <w:p w:rsidR="0073452F" w:rsidRPr="005068E9" w:rsidRDefault="0073452F" w:rsidP="0073452F">
      <w:pPr>
        <w:pStyle w:val="a7"/>
        <w:numPr>
          <w:ilvl w:val="2"/>
          <w:numId w:val="12"/>
        </w:numPr>
        <w:tabs>
          <w:tab w:val="left" w:pos="567"/>
          <w:tab w:val="left" w:pos="993"/>
          <w:tab w:val="left" w:pos="1134"/>
        </w:tabs>
        <w:ind w:left="0" w:firstLine="567"/>
        <w:jc w:val="both"/>
        <w:rPr>
          <w:rFonts w:eastAsia="TimesNewRomanPS-BoldMT"/>
          <w:sz w:val="24"/>
          <w:szCs w:val="24"/>
          <w:lang w:val="ru-RU"/>
        </w:rPr>
      </w:pPr>
      <w:r w:rsidRPr="005068E9">
        <w:rPr>
          <w:b/>
          <w:sz w:val="24"/>
          <w:szCs w:val="24"/>
          <w:lang w:val="ru-RU"/>
        </w:rPr>
        <w:t>Истеъмол кредити объекти</w:t>
      </w:r>
      <w:r w:rsidRPr="005068E9">
        <w:rPr>
          <w:sz w:val="24"/>
          <w:szCs w:val="24"/>
          <w:lang w:val="ru-RU"/>
        </w:rPr>
        <w:t xml:space="preserve"> – Қарз олувчининг истеъмол эҳтиёжлари учун мўлжалланган ва Ўзбекистон Республикасида </w:t>
      </w:r>
      <w:r w:rsidRPr="005068E9">
        <w:rPr>
          <w:i/>
          <w:sz w:val="24"/>
          <w:szCs w:val="24"/>
          <w:u w:val="single"/>
          <w:lang w:val="ru-RU"/>
        </w:rPr>
        <w:t>ишлаб чиқарувчи</w:t>
      </w:r>
      <w:r w:rsidRPr="005068E9">
        <w:rPr>
          <w:sz w:val="24"/>
          <w:szCs w:val="24"/>
          <w:u w:val="single"/>
          <w:lang w:val="ru-RU"/>
        </w:rPr>
        <w:t xml:space="preserve"> </w:t>
      </w:r>
      <w:r w:rsidRPr="005068E9">
        <w:rPr>
          <w:i/>
          <w:sz w:val="24"/>
          <w:szCs w:val="24"/>
          <w:u w:val="single"/>
          <w:lang w:val="ru-RU"/>
        </w:rPr>
        <w:t>номи</w:t>
      </w:r>
      <w:r w:rsidRPr="005068E9">
        <w:rPr>
          <w:sz w:val="24"/>
          <w:szCs w:val="24"/>
          <w:lang w:val="ru-RU"/>
        </w:rPr>
        <w:t xml:space="preserve"> томонидан ишлаб чиқарилган </w:t>
      </w:r>
      <w:r w:rsidRPr="005068E9">
        <w:rPr>
          <w:i/>
          <w:sz w:val="24"/>
          <w:szCs w:val="24"/>
          <w:u w:val="single"/>
          <w:lang w:val="ru-RU"/>
        </w:rPr>
        <w:t>товар/хизмат номи</w:t>
      </w:r>
      <w:r w:rsidRPr="005068E9">
        <w:rPr>
          <w:sz w:val="24"/>
          <w:szCs w:val="24"/>
          <w:lang w:val="ru-RU"/>
        </w:rPr>
        <w:t>.</w:t>
      </w:r>
    </w:p>
    <w:p w:rsidR="0073452F" w:rsidRPr="005068E9" w:rsidRDefault="0073452F" w:rsidP="0073452F">
      <w:pPr>
        <w:tabs>
          <w:tab w:val="left" w:pos="567"/>
          <w:tab w:val="left" w:pos="993"/>
        </w:tabs>
        <w:ind w:firstLine="567"/>
        <w:jc w:val="both"/>
        <w:rPr>
          <w:sz w:val="24"/>
          <w:szCs w:val="24"/>
          <w:lang w:val="ru-RU"/>
        </w:rPr>
      </w:pPr>
    </w:p>
    <w:p w:rsidR="0073452F" w:rsidRPr="005068E9" w:rsidRDefault="0073452F" w:rsidP="0073452F">
      <w:pPr>
        <w:pStyle w:val="a7"/>
        <w:numPr>
          <w:ilvl w:val="0"/>
          <w:numId w:val="12"/>
        </w:numPr>
        <w:tabs>
          <w:tab w:val="left" w:pos="567"/>
          <w:tab w:val="left" w:pos="993"/>
        </w:tabs>
        <w:ind w:left="0" w:firstLine="0"/>
        <w:jc w:val="center"/>
        <w:rPr>
          <w:b/>
          <w:bCs/>
          <w:caps/>
          <w:sz w:val="24"/>
          <w:szCs w:val="24"/>
          <w:lang w:val="ru-RU"/>
        </w:rPr>
      </w:pPr>
      <w:r w:rsidRPr="005068E9">
        <w:rPr>
          <w:b/>
          <w:bCs/>
          <w:caps/>
          <w:sz w:val="24"/>
          <w:szCs w:val="24"/>
          <w:lang w:val="ru-RU"/>
        </w:rPr>
        <w:t xml:space="preserve">КРЕДИТ </w:t>
      </w:r>
      <w:r w:rsidRPr="005068E9">
        <w:rPr>
          <w:b/>
          <w:bCs/>
          <w:caps/>
          <w:sz w:val="24"/>
          <w:szCs w:val="24"/>
          <w:lang w:val="uz-Cyrl-UZ"/>
        </w:rPr>
        <w:t>БЕРИШ</w:t>
      </w:r>
      <w:r w:rsidRPr="005068E9">
        <w:rPr>
          <w:b/>
          <w:bCs/>
          <w:caps/>
          <w:sz w:val="24"/>
          <w:szCs w:val="24"/>
          <w:lang w:val="ru-RU"/>
        </w:rPr>
        <w:t xml:space="preserve"> ВА сўндириШ ТАРТИБИ </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 xml:space="preserve">Кредит </w:t>
      </w:r>
      <w:r w:rsidRPr="005068E9">
        <w:rPr>
          <w:sz w:val="24"/>
          <w:szCs w:val="24"/>
          <w:lang w:val="uz-Cyrl-UZ"/>
        </w:rPr>
        <w:t>бериш</w:t>
      </w:r>
      <w:r w:rsidRPr="005068E9">
        <w:rPr>
          <w:sz w:val="24"/>
          <w:szCs w:val="24"/>
          <w:lang w:val="ru-RU"/>
        </w:rPr>
        <w:t xml:space="preserve"> муддати – ушбу шартноманинг 4.1-бандида назарда тутилган мажбуриятлар Қарз олувчи томонидан бажарилиши шарти билан ушбу Шартнома имзоланган санадан бошлаб бир ой.</w:t>
      </w:r>
    </w:p>
    <w:p w:rsidR="0073452F" w:rsidRPr="005068E9" w:rsidRDefault="0073452F" w:rsidP="0073452F">
      <w:pPr>
        <w:tabs>
          <w:tab w:val="left" w:pos="567"/>
          <w:tab w:val="left" w:pos="993"/>
        </w:tabs>
        <w:jc w:val="both"/>
        <w:rPr>
          <w:sz w:val="24"/>
          <w:szCs w:val="24"/>
          <w:lang w:val="ru-RU"/>
        </w:rPr>
      </w:pPr>
      <w:r w:rsidRPr="005068E9">
        <w:rPr>
          <w:sz w:val="24"/>
          <w:szCs w:val="24"/>
          <w:lang w:val="ru-RU"/>
        </w:rPr>
        <w:tab/>
        <w:t>Кредит Қарз</w:t>
      </w:r>
      <w:r w:rsidRPr="005068E9">
        <w:rPr>
          <w:sz w:val="24"/>
          <w:szCs w:val="24"/>
          <w:lang w:val="uz-Cyrl-UZ"/>
        </w:rPr>
        <w:t xml:space="preserve"> олувчи</w:t>
      </w:r>
      <w:r w:rsidRPr="005068E9">
        <w:rPr>
          <w:sz w:val="24"/>
          <w:szCs w:val="24"/>
          <w:lang w:val="ru-RU"/>
        </w:rPr>
        <w:t>нинг ссуда ҳисобварағидан кредит маблағларини кредитнинг бутун суммаси ёки бир қисми миқдорида Корхонанинг банк ҳисобварағига ўтказиш йўли билан Қарз олувчиининг аризаси асосида юқорида қайд қилинган муддат мобайнида берилади.</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 xml:space="preserve">Кредит бўйича асосий қарзни ва фоизларни тўлаш </w:t>
      </w:r>
      <w:r w:rsidRPr="005068E9">
        <w:rPr>
          <w:i/>
          <w:sz w:val="24"/>
          <w:szCs w:val="24"/>
          <w:lang w:val="uz-Cyrl-UZ"/>
        </w:rPr>
        <w:t>аннуитет/дифференциал</w:t>
      </w:r>
      <w:r w:rsidRPr="005068E9">
        <w:rPr>
          <w:sz w:val="24"/>
          <w:szCs w:val="24"/>
          <w:lang w:val="uz-Cyrl-UZ"/>
        </w:rPr>
        <w:t xml:space="preserve"> усулда</w:t>
      </w:r>
      <w:r w:rsidRPr="005068E9">
        <w:rPr>
          <w:sz w:val="24"/>
          <w:szCs w:val="24"/>
          <w:lang w:val="ru-RU"/>
        </w:rPr>
        <w:t xml:space="preserve"> Қарз олувчи томонидан ушбу Шартноманинг ажралмас қисми бўлган 1-иловада назарда тутилган сўндириш жадвалига мувофиқ амалга оширилади.</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Агар кредит бўйича асосий қарз ва фоизларни сўндириш санаси банк иш куни бўлмаса, у ҳолда тўлов кейинги банк иш кунига ўтказилади. Агар кредит бўйича қарз сўндиришнинг охирги санаси ва фоизларни тўлаш санаси банк иш куни бўлмаса, тўлаш олдинги банк иш кунига ўтказилади.</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Агар Қарз олувчи кредит бўйича асосий қарзни тўлаш санасига қадар кредит бўйича асосий қарзни сўндирмаса, қарзни муддати ўтган қарзлар ҳисобварағида турган ҳар бир куни учун Шартноманинг 3.1-бандига мувофиқ фоизларни тўлайди.</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Қарз олувчидан қабул қилинган маблағлар ёки Қарз олувчининг Банкдаги ҳар қандай ҳисобварақларида мавжуд бўлган пул маблағлари ушбу Шартнома бўйича қарзини тўлаш учун қуйидаги тартиб ва кетма-кетликда йўналтирилади:</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жарима тўлаш бўйича муддати ўтган тўловлар;</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кредит фоизлари бўйича муддати </w:t>
      </w:r>
      <w:proofErr w:type="gramStart"/>
      <w:r w:rsidRPr="005068E9">
        <w:rPr>
          <w:sz w:val="24"/>
          <w:szCs w:val="24"/>
          <w:lang w:val="ru-RU"/>
        </w:rPr>
        <w:t>ўтган  тўловлар</w:t>
      </w:r>
      <w:proofErr w:type="gramEnd"/>
      <w:r w:rsidRPr="005068E9">
        <w:rPr>
          <w:sz w:val="24"/>
          <w:szCs w:val="24"/>
          <w:lang w:val="ru-RU"/>
        </w:rPr>
        <w:t>;</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кредитнинг асосий қарзи бўйича муддати ўтган тўловлар;</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муддати </w:t>
      </w:r>
      <w:proofErr w:type="gramStart"/>
      <w:r w:rsidRPr="005068E9">
        <w:rPr>
          <w:sz w:val="24"/>
          <w:szCs w:val="24"/>
          <w:lang w:val="ru-RU"/>
        </w:rPr>
        <w:t>ўтган  асосий</w:t>
      </w:r>
      <w:proofErr w:type="gramEnd"/>
      <w:r w:rsidRPr="005068E9">
        <w:rPr>
          <w:sz w:val="24"/>
          <w:szCs w:val="24"/>
          <w:lang w:val="ru-RU"/>
        </w:rPr>
        <w:t xml:space="preserve"> қарз бўйича юқори ҳисобланган фоизлар;</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кредитнинг фоизлари бўйича муддатли тўловлар;</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кредитнинг асосий суммасини тўлаш бўйича тўловлар.</w:t>
      </w:r>
    </w:p>
    <w:p w:rsidR="0073452F" w:rsidRPr="005068E9" w:rsidRDefault="0073452F" w:rsidP="0073452F">
      <w:pPr>
        <w:pStyle w:val="a7"/>
        <w:numPr>
          <w:ilvl w:val="1"/>
          <w:numId w:val="12"/>
        </w:numPr>
        <w:tabs>
          <w:tab w:val="left" w:pos="567"/>
          <w:tab w:val="left" w:pos="993"/>
          <w:tab w:val="left" w:pos="4395"/>
        </w:tabs>
        <w:ind w:left="0" w:firstLine="567"/>
        <w:jc w:val="both"/>
        <w:rPr>
          <w:sz w:val="24"/>
          <w:szCs w:val="24"/>
          <w:lang w:val="ru-RU"/>
        </w:rPr>
      </w:pPr>
      <w:r w:rsidRPr="005068E9">
        <w:rPr>
          <w:sz w:val="24"/>
          <w:szCs w:val="24"/>
          <w:lang w:val="ru-RU"/>
        </w:rPr>
        <w:t xml:space="preserve">Ушбу Шартнома шартларидан келиб чиқадиган кредит бўйича асосий қарз, фоизлар ва/ёки бошқа тўловларни сўндириш Қарз олувчининг аризаларини, Банкнинг тошириқларини бажариш ва/ёки Банк томонидан Қарз олувчининг Банкда очилган махсус ҳисобварағидаги ҳисобдан чиқариш йўли билан амалга оширилади. </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 xml:space="preserve">Асосий қарз тўлови ажратилган кредит ҳисоби юритиладиган ссуда ҳисобрақамига, кредит бўйича ҳисобланган фоизлар тўлови эса ушбу Шартнома доирасида кредит бўйича ҳисобланган фоизлар ҳисоби юритиладиган ҳисобрақамга амалга оширилади. Асосий қарз ва унга ҳисобланган фоизлар тўланганлик санаси деб маблағларни кўрсатилган ҳисобварақларга келиб тушган кун ҳисобланади. </w:t>
      </w:r>
    </w:p>
    <w:p w:rsidR="0073452F" w:rsidRPr="005068E9" w:rsidRDefault="0073452F" w:rsidP="0073452F">
      <w:pPr>
        <w:pStyle w:val="a7"/>
        <w:numPr>
          <w:ilvl w:val="1"/>
          <w:numId w:val="12"/>
        </w:numPr>
        <w:tabs>
          <w:tab w:val="left" w:pos="567"/>
          <w:tab w:val="left" w:pos="993"/>
        </w:tabs>
        <w:ind w:left="0" w:firstLine="567"/>
        <w:jc w:val="both"/>
        <w:rPr>
          <w:sz w:val="24"/>
          <w:szCs w:val="24"/>
          <w:lang w:val="ru-RU"/>
        </w:rPr>
      </w:pPr>
      <w:r w:rsidRPr="005068E9">
        <w:rPr>
          <w:sz w:val="24"/>
          <w:szCs w:val="24"/>
          <w:lang w:val="ru-RU"/>
        </w:rPr>
        <w:t xml:space="preserve">Ушбу шартнома бўйича мажбуриятларни сўндириш учун пул маблағларини Қарз олувчи ушбу Шартномада кўзда тутилган миқдорда ва муддатда ўзлари танлаган исталган шаклда, жумладан, ўз фаолияти натижалари бўйича даромадларни, пенсия ва бошқа </w:t>
      </w:r>
      <w:r w:rsidRPr="005068E9">
        <w:rPr>
          <w:sz w:val="24"/>
          <w:szCs w:val="24"/>
          <w:lang w:val="ru-RU"/>
        </w:rPr>
        <w:lastRenderedPageBreak/>
        <w:t>даромадларни ўтказиб бериш ёки банкда очилган махсус ҳисобрақамига пластик картадан тўлаб бериш йўли билан таъминлашлари шарт.</w:t>
      </w:r>
    </w:p>
    <w:p w:rsidR="0073452F" w:rsidRPr="005068E9" w:rsidRDefault="0073452F" w:rsidP="0073452F">
      <w:pPr>
        <w:tabs>
          <w:tab w:val="left" w:pos="567"/>
          <w:tab w:val="left" w:pos="993"/>
        </w:tabs>
        <w:jc w:val="both"/>
        <w:rPr>
          <w:sz w:val="24"/>
          <w:szCs w:val="24"/>
          <w:lang w:val="ru-RU"/>
        </w:rPr>
      </w:pPr>
      <w:r w:rsidRPr="005068E9">
        <w:rPr>
          <w:sz w:val="24"/>
          <w:szCs w:val="24"/>
          <w:lang w:val="ru-RU"/>
        </w:rPr>
        <w:tab/>
        <w:t xml:space="preserve">Топширилган маблағлар кредит тўлашнинг навбатдаги санасига қадар Банкда очилган махсус ҳисобварақда киргунга қадар ҳисобга олинади. </w:t>
      </w:r>
    </w:p>
    <w:p w:rsidR="0073452F" w:rsidRPr="005068E9" w:rsidRDefault="0073452F" w:rsidP="0073452F">
      <w:pPr>
        <w:tabs>
          <w:tab w:val="left" w:pos="567"/>
          <w:tab w:val="left" w:pos="993"/>
        </w:tabs>
        <w:jc w:val="both"/>
        <w:rPr>
          <w:sz w:val="24"/>
          <w:szCs w:val="24"/>
          <w:lang w:val="ru-RU"/>
        </w:rPr>
      </w:pPr>
      <w:r w:rsidRPr="005068E9">
        <w:rPr>
          <w:sz w:val="24"/>
          <w:szCs w:val="24"/>
          <w:lang w:val="ru-RU"/>
        </w:rPr>
        <w:tab/>
        <w:t xml:space="preserve">Қарз олувчи томонидан ушбу Шартномага мувофиқ тўловларни тўлаш учун ҳисобварағига киритилган пул маблағлари суммаси ушбу шартноманинг </w:t>
      </w:r>
      <w:r w:rsidRPr="005068E9">
        <w:rPr>
          <w:sz w:val="24"/>
          <w:szCs w:val="24"/>
          <w:lang w:val="ru-RU"/>
        </w:rPr>
        <w:br/>
        <w:t>1-иловасида назарда тутилган миқдоридан ортиқ бўлса, банк фақат навбатдаги тўлов миқдорини ҳисобдан чиқаради, қолдиқ сумманинг ҳисоби ҳисобрақамда юритилишда давом этади.</w:t>
      </w:r>
    </w:p>
    <w:p w:rsidR="0073452F" w:rsidRPr="005068E9" w:rsidRDefault="0073452F" w:rsidP="0073452F">
      <w:pPr>
        <w:tabs>
          <w:tab w:val="left" w:pos="567"/>
          <w:tab w:val="left" w:pos="993"/>
        </w:tabs>
        <w:ind w:firstLine="567"/>
        <w:jc w:val="both"/>
        <w:rPr>
          <w:sz w:val="24"/>
          <w:szCs w:val="24"/>
          <w:lang w:val="ru-RU"/>
        </w:rPr>
      </w:pPr>
    </w:p>
    <w:p w:rsidR="0073452F" w:rsidRPr="005068E9" w:rsidRDefault="0073452F" w:rsidP="0073452F">
      <w:pPr>
        <w:pStyle w:val="a7"/>
        <w:numPr>
          <w:ilvl w:val="0"/>
          <w:numId w:val="12"/>
        </w:numPr>
        <w:tabs>
          <w:tab w:val="left" w:pos="567"/>
          <w:tab w:val="left" w:pos="993"/>
        </w:tabs>
        <w:ind w:left="0" w:firstLine="0"/>
        <w:jc w:val="center"/>
        <w:rPr>
          <w:b/>
          <w:sz w:val="24"/>
          <w:szCs w:val="24"/>
          <w:lang w:val="ru-RU"/>
        </w:rPr>
      </w:pPr>
      <w:r w:rsidRPr="005068E9">
        <w:rPr>
          <w:b/>
          <w:bCs/>
          <w:caps/>
          <w:sz w:val="24"/>
          <w:szCs w:val="24"/>
          <w:lang w:val="ru-RU"/>
        </w:rPr>
        <w:t>кредит УЧУН ТЎЛОВ</w:t>
      </w:r>
    </w:p>
    <w:p w:rsidR="0073452F" w:rsidRPr="005068E9" w:rsidRDefault="0073452F" w:rsidP="0073452F">
      <w:pPr>
        <w:pStyle w:val="a7"/>
        <w:tabs>
          <w:tab w:val="left" w:pos="567"/>
          <w:tab w:val="left" w:pos="993"/>
        </w:tabs>
        <w:ind w:left="0"/>
        <w:rPr>
          <w:b/>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3.1. Банк кредит бўйича асосий қарзнинг мавжуд қолдиғига фоизларни йиллик </w:t>
      </w:r>
      <w:r w:rsidRPr="005068E9">
        <w:rPr>
          <w:i/>
          <w:sz w:val="24"/>
          <w:szCs w:val="24"/>
          <w:lang w:val="ru-RU"/>
        </w:rPr>
        <w:t>қатьий белгиланган/сузувчи</w:t>
      </w:r>
      <w:r w:rsidRPr="005068E9">
        <w:rPr>
          <w:sz w:val="24"/>
          <w:szCs w:val="24"/>
          <w:lang w:val="ru-RU"/>
        </w:rPr>
        <w:t xml:space="preserve"> </w:t>
      </w:r>
      <w:r w:rsidRPr="005068E9">
        <w:rPr>
          <w:i/>
          <w:sz w:val="24"/>
          <w:szCs w:val="24"/>
          <w:u w:val="single"/>
          <w:lang w:val="ru-RU"/>
        </w:rPr>
        <w:t>рақам билан (сўз билан</w:t>
      </w:r>
      <w:r w:rsidRPr="005068E9">
        <w:rPr>
          <w:i/>
          <w:sz w:val="24"/>
          <w:szCs w:val="24"/>
          <w:lang w:val="ru-RU"/>
        </w:rPr>
        <w:t>)</w:t>
      </w:r>
      <w:r w:rsidRPr="005068E9">
        <w:rPr>
          <w:sz w:val="24"/>
          <w:szCs w:val="24"/>
          <w:lang w:val="ru-RU"/>
        </w:rPr>
        <w:t xml:space="preserve"> фоиз ҳисобидан ҳисоблайди. Банк кредит бўйича асосий қарзни сўндириш Ушбу шартноманинг 1-сон Иловасида назарда тутилган тўлаш санаси бузилганда фоиз ставкаси ошади, ва Банк кредит бўйича муддати ўтказиб юборилган асосий қарзнинг ҳақиқий қолдиғига йиллик </w:t>
      </w:r>
      <w:r w:rsidRPr="005068E9">
        <w:rPr>
          <w:i/>
          <w:sz w:val="24"/>
          <w:szCs w:val="24"/>
          <w:u w:val="single"/>
          <w:lang w:val="ru-RU"/>
        </w:rPr>
        <w:t>рақам (сўз билан</w:t>
      </w:r>
      <w:r w:rsidRPr="005068E9">
        <w:rPr>
          <w:i/>
          <w:sz w:val="24"/>
          <w:szCs w:val="24"/>
          <w:lang w:val="ru-RU"/>
        </w:rPr>
        <w:t>)</w:t>
      </w:r>
      <w:r w:rsidRPr="005068E9">
        <w:rPr>
          <w:sz w:val="24"/>
          <w:szCs w:val="24"/>
          <w:lang w:val="ru-RU"/>
        </w:rPr>
        <w:t xml:space="preserve"> фоиз ҳисобида ҳисоблайди.  </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3.2. Кредит қолдиғига фоизлар ҳар иш кунининг охирида йилига 365 кун ва ҳар ойдаги ҳақиқий кунлар сони асосида ҳисобланади. Ҳисоблаш кредитнинг биринчи суммаси тақдим қилинган кундан бошлаб амалга оширилади. </w:t>
      </w:r>
    </w:p>
    <w:p w:rsidR="0073452F" w:rsidRPr="005068E9" w:rsidRDefault="0073452F" w:rsidP="0073452F">
      <w:pPr>
        <w:tabs>
          <w:tab w:val="left" w:pos="567"/>
          <w:tab w:val="left" w:pos="993"/>
        </w:tabs>
        <w:jc w:val="both"/>
        <w:rPr>
          <w:sz w:val="24"/>
          <w:szCs w:val="24"/>
          <w:lang w:val="ru-RU"/>
        </w:rPr>
      </w:pPr>
      <w:r w:rsidRPr="005068E9">
        <w:rPr>
          <w:sz w:val="24"/>
          <w:szCs w:val="24"/>
          <w:lang w:val="ru-RU"/>
        </w:rPr>
        <w:tab/>
        <w:t xml:space="preserve">3.3. Қарз олувчи ушбу Шартноманинг 1-иловасида назарда тутилган сўндириш жадвалига мувофиқ кредитдан фойдаланганлик учун ушбу Шартномани 3.1. ва </w:t>
      </w:r>
      <w:proofErr w:type="gramStart"/>
      <w:r w:rsidRPr="005068E9">
        <w:rPr>
          <w:sz w:val="24"/>
          <w:szCs w:val="24"/>
          <w:lang w:val="ru-RU"/>
        </w:rPr>
        <w:t>3.2.-</w:t>
      </w:r>
      <w:proofErr w:type="gramEnd"/>
      <w:r w:rsidRPr="005068E9">
        <w:rPr>
          <w:sz w:val="24"/>
          <w:szCs w:val="24"/>
          <w:lang w:val="ru-RU"/>
        </w:rPr>
        <w:t xml:space="preserve">бандларига мувофиқ ҳисобланган фоизларни Банкка тўлаб беради. </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3.4. Фоизлар белгиланган муддатларда тўланмаганда ва улар бўйича муддати ўтган суммалар ҳосил бўлганда, Қарз олувчи Банкка муддати ўтган тўловни ҳар бир куни учун 0,15 % миқдорида, бироқ муддати ўтган тўлов суммасининг 50 %идан ортиқ бўлмаган миқдорда пеня тўлайди. </w:t>
      </w:r>
    </w:p>
    <w:p w:rsidR="0073452F" w:rsidRPr="005068E9" w:rsidRDefault="0073452F" w:rsidP="0073452F">
      <w:pPr>
        <w:tabs>
          <w:tab w:val="left" w:pos="567"/>
          <w:tab w:val="left" w:pos="993"/>
        </w:tabs>
        <w:ind w:firstLine="567"/>
        <w:jc w:val="both"/>
        <w:rPr>
          <w:sz w:val="24"/>
          <w:szCs w:val="24"/>
          <w:lang w:val="ru-RU"/>
        </w:rPr>
      </w:pPr>
    </w:p>
    <w:p w:rsidR="0073452F" w:rsidRPr="005068E9" w:rsidRDefault="0073452F" w:rsidP="0073452F">
      <w:pPr>
        <w:pStyle w:val="a7"/>
        <w:numPr>
          <w:ilvl w:val="0"/>
          <w:numId w:val="12"/>
        </w:numPr>
        <w:tabs>
          <w:tab w:val="left" w:pos="567"/>
          <w:tab w:val="left" w:pos="993"/>
        </w:tabs>
        <w:ind w:left="0" w:firstLine="0"/>
        <w:jc w:val="center"/>
        <w:rPr>
          <w:b/>
          <w:bCs/>
          <w:caps/>
          <w:sz w:val="24"/>
          <w:szCs w:val="24"/>
          <w:lang w:val="ru-RU"/>
        </w:rPr>
      </w:pPr>
      <w:r w:rsidRPr="005068E9">
        <w:rPr>
          <w:b/>
          <w:bCs/>
          <w:caps/>
          <w:sz w:val="24"/>
          <w:szCs w:val="24"/>
          <w:lang w:val="ru-RU"/>
        </w:rPr>
        <w:t>кредит ҚАЙТАРИЛИшиНИ ТАЪМИНЛАШ</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4.1. Ушбу шартнома бўйича тақдим қилинадиган кредит қуйидагилар билан таъминланади:</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4.1.1. _________ шаҳри, _________ тумани, _________ кўчаси, __-уй манзили бўйича жойлашган, (</w:t>
      </w:r>
      <w:r w:rsidRPr="005068E9">
        <w:rPr>
          <w:i/>
          <w:u w:val="single"/>
          <w:lang w:val="uz-Cyrl-UZ"/>
        </w:rPr>
        <w:t>мулкдорнинг номи</w:t>
      </w:r>
      <w:r w:rsidRPr="005068E9">
        <w:rPr>
          <w:lang w:val="uz-Cyrl-UZ"/>
        </w:rPr>
        <w:t xml:space="preserve">) га мулк ҳуқуқи асосида тегишли бўлган, бундан кейин «Гаров предмети» деб аталувчи кўчмас мулкнинг гарови (ипотекаси) билан,  (Банк, Қарз олувчи(-лар) ва (гаровга қўювчининг номи) - </w:t>
      </w:r>
      <w:r w:rsidRPr="005068E9">
        <w:rPr>
          <w:i/>
          <w:lang w:val="uz-Cyrl-UZ"/>
        </w:rPr>
        <w:t>агар гаровга қўювчи учинчи шахс бўлса)</w:t>
      </w:r>
      <w:r w:rsidRPr="005068E9">
        <w:rPr>
          <w:lang w:val="uz-Cyrl-UZ"/>
        </w:rPr>
        <w:t xml:space="preserve"> томонидан имзоланган) ______________ йилдаги ___-сонли Гаров предмети қийматини келишиш далолатномасига биноан келишилган гаров қийматида. Гаров (ипотека)нинг аниқ шартлари тегишли </w:t>
      </w:r>
      <w:r w:rsidRPr="005068E9">
        <w:rPr>
          <w:i/>
          <w:u w:val="single"/>
          <w:lang w:val="uz-Cyrl-UZ"/>
        </w:rPr>
        <w:t>нотариал</w:t>
      </w:r>
      <w:r w:rsidRPr="005068E9">
        <w:rPr>
          <w:i/>
          <w:lang w:val="uz-Cyrl-UZ"/>
        </w:rPr>
        <w:t xml:space="preserve"> ёки </w:t>
      </w:r>
      <w:r w:rsidRPr="005068E9">
        <w:rPr>
          <w:i/>
          <w:u w:val="single"/>
          <w:lang w:val="uz-Cyrl-UZ"/>
        </w:rPr>
        <w:t>банк томонидан мустақил равишда</w:t>
      </w:r>
      <w:r w:rsidRPr="005068E9">
        <w:rPr>
          <w:i/>
          <w:lang w:val="uz-Cyrl-UZ"/>
        </w:rPr>
        <w:t xml:space="preserve"> </w:t>
      </w:r>
      <w:r w:rsidRPr="005068E9">
        <w:rPr>
          <w:lang w:val="uz-Cyrl-UZ"/>
        </w:rPr>
        <w:t>тасдиқланган гаров (ипотека) шартномаси билан белгиланади.  Қарз олувчи (лар) Гаров предметини Банк томонидан маъқулланган суғурта компанияси орқали суғурта қилиш ва суғуртани ушбу шартнома амал қилишининг бутун муддати давомида таъминлаш мажбуриятини олади(-лар). Суғурта ҳодисаси юз берганда наф олувчи банк ҳисобланади. </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 xml:space="preserve">Тегишли тарзда расмийлаштирилган суғурта шартномаси, суғурта полиси ва гаров предметининг </w:t>
      </w:r>
      <w:r w:rsidRPr="005068E9">
        <w:rPr>
          <w:i/>
          <w:u w:val="single"/>
          <w:lang w:val="uz-Cyrl-UZ"/>
        </w:rPr>
        <w:t xml:space="preserve">нотариал </w:t>
      </w:r>
      <w:r w:rsidRPr="005068E9">
        <w:rPr>
          <w:i/>
          <w:lang w:val="uz-Cyrl-UZ"/>
        </w:rPr>
        <w:t>ёки</w:t>
      </w:r>
      <w:r w:rsidRPr="005068E9">
        <w:rPr>
          <w:i/>
          <w:u w:val="single"/>
          <w:lang w:val="uz-Cyrl-UZ"/>
        </w:rPr>
        <w:t xml:space="preserve"> банк томонидан мустақил равишда</w:t>
      </w:r>
      <w:r w:rsidRPr="005068E9">
        <w:rPr>
          <w:lang w:val="uz-Cyrl-UZ"/>
        </w:rPr>
        <w:t xml:space="preserve"> тасдиқланган гаров (ипотека) шартномаси Қарз олувчи(-лар) томонидан ушбу шартномага биноан кредит берилишидан олдин Банкка тақдим этилиши лозим.</w:t>
      </w:r>
    </w:p>
    <w:p w:rsidR="0073452F" w:rsidRPr="005068E9" w:rsidRDefault="0073452F" w:rsidP="0073452F">
      <w:pPr>
        <w:tabs>
          <w:tab w:val="left" w:pos="567"/>
        </w:tabs>
        <w:ind w:firstLine="709"/>
        <w:jc w:val="both"/>
        <w:rPr>
          <w:sz w:val="24"/>
          <w:szCs w:val="24"/>
          <w:u w:val="single"/>
          <w:lang w:val="uz-Cyrl-UZ"/>
        </w:rPr>
      </w:pPr>
      <w:r w:rsidRPr="005068E9">
        <w:rPr>
          <w:sz w:val="24"/>
          <w:szCs w:val="24"/>
          <w:lang w:val="uz-Cyrl-UZ"/>
        </w:rPr>
        <w:t>Гаров шартномасини нотариус ҳузурида тасдиқлаш, шунингдек, суғурта шартномасини расмийлаштириш билан боғлиқ харажатларни Қарз олувчи ўз ҳисобидан тўлайди.</w:t>
      </w:r>
    </w:p>
    <w:p w:rsidR="0073452F" w:rsidRPr="005068E9" w:rsidRDefault="0073452F" w:rsidP="0073452F">
      <w:pPr>
        <w:pStyle w:val="a6"/>
        <w:spacing w:before="0" w:beforeAutospacing="0" w:after="0" w:afterAutospacing="0"/>
        <w:ind w:firstLine="720"/>
        <w:jc w:val="both"/>
      </w:pPr>
      <w:r w:rsidRPr="005068E9">
        <w:rPr>
          <w:lang w:val="uz-Cyrl-UZ"/>
        </w:rPr>
        <w:lastRenderedPageBreak/>
        <w:t xml:space="preserve">4.1.2. Бундан кейин «Гаров объекти» деб аталувчи, номинал қиймати </w:t>
      </w:r>
      <w:r w:rsidRPr="005068E9">
        <w:rPr>
          <w:i/>
          <w:u w:val="single"/>
          <w:lang w:val="uz-Cyrl-UZ"/>
        </w:rPr>
        <w:t>рақам билан (сумма сўз билан)</w:t>
      </w:r>
      <w:r w:rsidRPr="005068E9">
        <w:rPr>
          <w:lang w:val="uz-Cyrl-UZ"/>
        </w:rPr>
        <w:t xml:space="preserve"> сўм бўлган, </w:t>
      </w:r>
      <w:r w:rsidRPr="005068E9">
        <w:rPr>
          <w:i/>
          <w:u w:val="single"/>
          <w:lang w:val="uz-Cyrl-UZ"/>
        </w:rPr>
        <w:t>рақам билан (сони сўз билан)</w:t>
      </w:r>
      <w:r w:rsidRPr="005068E9">
        <w:rPr>
          <w:lang w:val="uz-Cyrl-UZ"/>
        </w:rPr>
        <w:t xml:space="preserve">___-дона, </w:t>
      </w:r>
      <w:r w:rsidRPr="005068E9">
        <w:rPr>
          <w:i/>
          <w:u w:val="single"/>
          <w:lang w:val="uz-Cyrl-UZ"/>
        </w:rPr>
        <w:t>(Мулкдорнинг номи)</w:t>
      </w:r>
      <w:r w:rsidRPr="005068E9">
        <w:rPr>
          <w:lang w:val="uz-Cyrl-UZ"/>
        </w:rPr>
        <w:t xml:space="preserve">га тегишли акцияларнинг гарови билан, (Банк, Қарз олувчи(-лар) ва (гаровга қўювчининг номи) - </w:t>
      </w:r>
      <w:r w:rsidRPr="005068E9">
        <w:rPr>
          <w:i/>
          <w:lang w:val="uz-Cyrl-UZ"/>
        </w:rPr>
        <w:t>агар гаровга қўювчи учинчи шахс бўлса)</w:t>
      </w:r>
      <w:r w:rsidRPr="005068E9">
        <w:rPr>
          <w:lang w:val="uz-Cyrl-UZ"/>
        </w:rPr>
        <w:t xml:space="preserve"> томонидан имзоланган) ______________ йилдаги ___-сонли Гаров предмети қийматини келишиш далолатномасига биноан келишилган гаров қийматида. </w:t>
      </w:r>
      <w:r w:rsidRPr="005068E9">
        <w:t xml:space="preserve">Гаровнинг </w:t>
      </w:r>
      <w:r w:rsidRPr="005068E9">
        <w:rPr>
          <w:lang w:val="uz-Cyrl-UZ"/>
        </w:rPr>
        <w:t>аниқ</w:t>
      </w:r>
      <w:r w:rsidRPr="005068E9">
        <w:t xml:space="preserve"> шартлари тегишли нотариал тасдиқланган гаров шартномаси билан белгиланади.</w:t>
      </w:r>
      <w:r w:rsidRPr="005068E9">
        <w:rPr>
          <w:lang w:val="en-US"/>
        </w:rPr>
        <w:t> </w:t>
      </w:r>
      <w:r w:rsidRPr="005068E9">
        <w:t xml:space="preserve"> Гаров шартномасини нотариус ҳузурида расмийлаштириш билан боғлиқ харажатларни Қарз олувчи ўз ҳисобидан кўтаради.</w:t>
      </w:r>
    </w:p>
    <w:p w:rsidR="0073452F" w:rsidRPr="005068E9" w:rsidRDefault="0073452F" w:rsidP="0073452F">
      <w:pPr>
        <w:pStyle w:val="a6"/>
        <w:spacing w:before="0" w:beforeAutospacing="0" w:after="0" w:afterAutospacing="0"/>
        <w:ind w:firstLine="720"/>
        <w:jc w:val="both"/>
      </w:pPr>
      <w:r w:rsidRPr="005068E9">
        <w:t>4.1.3.</w:t>
      </w:r>
      <w:r w:rsidRPr="005068E9">
        <w:rPr>
          <w:lang w:val="en-US"/>
        </w:rPr>
        <w:t> </w:t>
      </w:r>
      <w:r w:rsidRPr="005068E9">
        <w:rPr>
          <w:i/>
        </w:rPr>
        <w:t>(</w:t>
      </w:r>
      <w:r w:rsidRPr="005068E9">
        <w:rPr>
          <w:i/>
          <w:u w:val="single"/>
        </w:rPr>
        <w:t xml:space="preserve">Кафилнинг </w:t>
      </w:r>
      <w:proofErr w:type="gramStart"/>
      <w:r w:rsidRPr="005068E9">
        <w:rPr>
          <w:i/>
          <w:u w:val="single"/>
        </w:rPr>
        <w:t>номи</w:t>
      </w:r>
      <w:r w:rsidRPr="005068E9">
        <w:rPr>
          <w:i/>
        </w:rPr>
        <w:t>)</w:t>
      </w:r>
      <w:r w:rsidRPr="005068E9">
        <w:rPr>
          <w:i/>
          <w:lang w:val="uz-Cyrl-UZ"/>
        </w:rPr>
        <w:t>нинг</w:t>
      </w:r>
      <w:proofErr w:type="gramEnd"/>
      <w:r w:rsidRPr="005068E9">
        <w:t xml:space="preserve"> каф</w:t>
      </w:r>
      <w:r w:rsidRPr="005068E9">
        <w:rPr>
          <w:lang w:val="uz-Cyrl-UZ"/>
        </w:rPr>
        <w:t>иллиг</w:t>
      </w:r>
      <w:r w:rsidRPr="005068E9">
        <w:t xml:space="preserve">и билан, бундан кейин «кафил» деб аталади. Кафилликнинг </w:t>
      </w:r>
      <w:r w:rsidRPr="005068E9">
        <w:rPr>
          <w:lang w:val="uz-Cyrl-UZ"/>
        </w:rPr>
        <w:t>аниқ</w:t>
      </w:r>
      <w:r w:rsidRPr="005068E9">
        <w:t xml:space="preserve"> шартлари </w:t>
      </w:r>
      <w:r w:rsidRPr="005068E9">
        <w:rPr>
          <w:lang w:val="uz-Cyrl-UZ"/>
        </w:rPr>
        <w:t>кредит</w:t>
      </w:r>
      <w:r w:rsidRPr="005068E9">
        <w:t xml:space="preserve"> тақдим этилгунга қадар Қарз олувчи(-лар) томонидан</w:t>
      </w:r>
      <w:r w:rsidRPr="005068E9">
        <w:rPr>
          <w:lang w:val="en-US"/>
        </w:rPr>
        <w:t> </w:t>
      </w:r>
      <w:r w:rsidRPr="005068E9">
        <w:t xml:space="preserve">расмийлаштирилиши лозим </w:t>
      </w:r>
      <w:r w:rsidRPr="005068E9">
        <w:rPr>
          <w:lang w:val="uz-Cyrl-UZ"/>
        </w:rPr>
        <w:t>бўлган</w:t>
      </w:r>
      <w:r w:rsidRPr="005068E9">
        <w:t xml:space="preserve"> Банк, Қарз олувчи(лар) ва Кафил ўртасида тузилган тегишли кафиллик шартномасида кўзда тутилади. Кафиллик шартномасини тузиш билан боғлиқ харажатларни Қарз олувчи ўз маблағлари ҳисобидан </w:t>
      </w:r>
      <w:r w:rsidRPr="005068E9">
        <w:rPr>
          <w:lang w:val="uz-Cyrl-UZ"/>
        </w:rPr>
        <w:t>тўлай</w:t>
      </w:r>
      <w:r w:rsidRPr="005068E9">
        <w:t>ди.</w:t>
      </w:r>
    </w:p>
    <w:p w:rsidR="0073452F" w:rsidRPr="005068E9" w:rsidRDefault="0073452F" w:rsidP="0073452F">
      <w:pPr>
        <w:pStyle w:val="a6"/>
        <w:spacing w:before="0" w:beforeAutospacing="0" w:after="0" w:afterAutospacing="0"/>
        <w:ind w:firstLine="720"/>
        <w:jc w:val="both"/>
        <w:rPr>
          <w:lang w:val="uz-Cyrl-UZ"/>
        </w:rPr>
      </w:pPr>
      <w:r w:rsidRPr="005068E9">
        <w:t>4.1.4. «_______________» русумдаги, ____________ йилда ишлаб чиқарилган, ранги ____________, двигател рақами ___________, кузов рақами ___________, давлат рақами ___________,</w:t>
      </w:r>
      <w:r w:rsidRPr="005068E9">
        <w:rPr>
          <w:lang w:val="en-US"/>
        </w:rPr>
        <w:t> </w:t>
      </w:r>
      <w:r w:rsidRPr="005068E9">
        <w:rPr>
          <w:lang w:val="uz-Cyrl-UZ"/>
        </w:rPr>
        <w:t>б</w:t>
      </w:r>
      <w:r w:rsidRPr="005068E9">
        <w:t xml:space="preserve">ундан кейин «Гаров объекти» деб аталувчи, </w:t>
      </w:r>
      <w:r w:rsidRPr="005068E9">
        <w:rPr>
          <w:i/>
        </w:rPr>
        <w:t>(</w:t>
      </w:r>
      <w:r w:rsidRPr="005068E9">
        <w:rPr>
          <w:i/>
          <w:u w:val="single"/>
        </w:rPr>
        <w:t>Мулкдорнинг номи</w:t>
      </w:r>
      <w:r w:rsidRPr="005068E9">
        <w:rPr>
          <w:i/>
        </w:rPr>
        <w:t>)</w:t>
      </w:r>
      <w:r w:rsidRPr="005068E9">
        <w:t xml:space="preserve">га тегишли </w:t>
      </w:r>
      <w:r w:rsidRPr="005068E9">
        <w:rPr>
          <w:bCs/>
        </w:rPr>
        <w:t>автомобил/махсус</w:t>
      </w:r>
      <w:r w:rsidRPr="005068E9">
        <w:t xml:space="preserve"> техниканинг гарови билан, Банк ва Қарз олувчи(лар)</w:t>
      </w:r>
      <w:r w:rsidRPr="005068E9">
        <w:rPr>
          <w:lang w:val="en-US"/>
        </w:rPr>
        <w:t> </w:t>
      </w:r>
      <w:r w:rsidRPr="005068E9">
        <w:t>(гаровга берувчи учинчи шахс бўлса, (Банк</w:t>
      </w:r>
      <w:r w:rsidRPr="005068E9">
        <w:rPr>
          <w:lang w:val="uz-Cyrl-UZ"/>
        </w:rPr>
        <w:t>,</w:t>
      </w:r>
      <w:r w:rsidRPr="005068E9">
        <w:t xml:space="preserve"> Қарз олувчи(-лар)</w:t>
      </w:r>
      <w:r w:rsidRPr="005068E9">
        <w:rPr>
          <w:lang w:val="uz-Cyrl-UZ"/>
        </w:rPr>
        <w:t xml:space="preserve"> ва</w:t>
      </w:r>
      <w:r w:rsidRPr="005068E9">
        <w:rPr>
          <w:lang w:val="en-US"/>
        </w:rPr>
        <w:t> </w:t>
      </w:r>
      <w:r w:rsidRPr="005068E9">
        <w:t>(</w:t>
      </w:r>
      <w:r w:rsidRPr="005068E9">
        <w:rPr>
          <w:u w:val="single"/>
        </w:rPr>
        <w:t xml:space="preserve">гаровга </w:t>
      </w:r>
      <w:r w:rsidRPr="005068E9">
        <w:rPr>
          <w:u w:val="single"/>
          <w:lang w:val="uz-Cyrl-UZ"/>
        </w:rPr>
        <w:t>қўю</w:t>
      </w:r>
      <w:r w:rsidRPr="005068E9">
        <w:rPr>
          <w:u w:val="single"/>
        </w:rPr>
        <w:t>вчининг номи</w:t>
      </w:r>
      <w:r w:rsidRPr="005068E9">
        <w:t xml:space="preserve">) - </w:t>
      </w:r>
      <w:r w:rsidRPr="005068E9">
        <w:rPr>
          <w:i/>
          <w:lang w:val="uz-Cyrl-UZ"/>
        </w:rPr>
        <w:t xml:space="preserve">агар </w:t>
      </w:r>
      <w:r w:rsidRPr="005068E9">
        <w:rPr>
          <w:i/>
        </w:rPr>
        <w:t xml:space="preserve">гаровга </w:t>
      </w:r>
      <w:r w:rsidRPr="005068E9">
        <w:rPr>
          <w:i/>
          <w:lang w:val="uz-Cyrl-UZ"/>
        </w:rPr>
        <w:t>қўюв</w:t>
      </w:r>
      <w:r w:rsidRPr="005068E9">
        <w:rPr>
          <w:i/>
        </w:rPr>
        <w:t>чи учинчи шахс бўлса)</w:t>
      </w:r>
      <w:r w:rsidRPr="005068E9">
        <w:t xml:space="preserve"> томонидан имзоланган) ______________ йилдаги ___-сонли Гаров предмети қийматини келишиш далолатномасига биноан</w:t>
      </w:r>
      <w:r w:rsidRPr="005068E9">
        <w:rPr>
          <w:lang w:val="en-US"/>
        </w:rPr>
        <w:t> </w:t>
      </w:r>
      <w:r w:rsidRPr="005068E9">
        <w:t xml:space="preserve">келишилган рўйхат ва </w:t>
      </w:r>
      <w:r w:rsidRPr="005068E9">
        <w:rPr>
          <w:i/>
          <w:u w:val="single"/>
        </w:rPr>
        <w:t>сумма рақам билан (сумма сўз билан)</w:t>
      </w:r>
      <w:r w:rsidRPr="005068E9">
        <w:t xml:space="preserve"> гаров қийматида</w:t>
      </w:r>
      <w:r w:rsidRPr="005068E9">
        <w:rPr>
          <w:lang w:val="uz-Cyrl-UZ"/>
        </w:rPr>
        <w:t xml:space="preserve">. Гаровнинг аниқ шартлари тегишли тарзда </w:t>
      </w:r>
      <w:r w:rsidRPr="005068E9">
        <w:rPr>
          <w:i/>
          <w:u w:val="single"/>
          <w:lang w:val="uz-Cyrl-UZ"/>
        </w:rPr>
        <w:t xml:space="preserve">нотариал </w:t>
      </w:r>
      <w:r w:rsidRPr="005068E9">
        <w:rPr>
          <w:i/>
          <w:lang w:val="uz-Cyrl-UZ"/>
        </w:rPr>
        <w:t>ёки</w:t>
      </w:r>
      <w:r w:rsidRPr="005068E9">
        <w:rPr>
          <w:i/>
          <w:u w:val="single"/>
          <w:lang w:val="uz-Cyrl-UZ"/>
        </w:rPr>
        <w:t xml:space="preserve"> банк томонидан мустақил равишда </w:t>
      </w:r>
      <w:r w:rsidRPr="005068E9">
        <w:rPr>
          <w:lang w:val="uz-Cyrl-UZ"/>
        </w:rPr>
        <w:t>тасдиқланган гаров шартномаси билан белгиланади.  Қарз олувчи(лар) Гаров предметини Банк томонидан маъқулланган суғурта компанияси орқали суғурта қилиш ва суғуртани ушбу шартнома амал қилишининг бутун муддати давомида таъминлаш мажбуриятини олади(-лар). Суғурта ҳодисаси юз берганда наф олувчи банк ҳисобланади. </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 xml:space="preserve">Тегишли тарзда расмийлаштирилган суғурта шартномаси, суғурта полиси ва </w:t>
      </w:r>
      <w:r w:rsidRPr="005068E9">
        <w:rPr>
          <w:i/>
          <w:u w:val="single"/>
          <w:lang w:val="uz-Cyrl-UZ"/>
        </w:rPr>
        <w:t xml:space="preserve">нотариал </w:t>
      </w:r>
      <w:r w:rsidRPr="005068E9">
        <w:rPr>
          <w:i/>
          <w:lang w:val="uz-Cyrl-UZ"/>
        </w:rPr>
        <w:t>ёки</w:t>
      </w:r>
      <w:r w:rsidRPr="005068E9">
        <w:rPr>
          <w:i/>
          <w:u w:val="single"/>
          <w:lang w:val="uz-Cyrl-UZ"/>
        </w:rPr>
        <w:t xml:space="preserve"> банк томонидан мустақил равишда</w:t>
      </w:r>
      <w:r w:rsidRPr="005068E9">
        <w:rPr>
          <w:lang w:val="uz-Cyrl-UZ"/>
        </w:rPr>
        <w:t xml:space="preserve"> тасдиқланган гаров шартномаси Қарз олувчи(-лар) томонидан ушбу шартномага биноан кредит берилиш санасига қадар Банкка тақдим этилиши лозим. Гаров шартномасини нотариус ҳузурида расмийлаштириш, шунингдек, суғурта шартномасини расмийлаштириш билан боғлиқ харажатларни Қарз олувчи ўз ҳисобидан тўлайди.</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 xml:space="preserve">4.1.5. Мулк ҳуқуқи асосида </w:t>
      </w:r>
      <w:r w:rsidRPr="005068E9">
        <w:rPr>
          <w:i/>
          <w:lang w:val="uz-Cyrl-UZ"/>
        </w:rPr>
        <w:t>(Мулкдорнинг номи)</w:t>
      </w:r>
      <w:r w:rsidRPr="005068E9">
        <w:rPr>
          <w:lang w:val="uz-Cyrl-UZ"/>
        </w:rPr>
        <w:t xml:space="preserve">га тегишли мол-мулкнинг (бундан кейин Гаров предмети деб аталади) гарови билан, Гаров предметининг (Банк, Қарз олувчи(-лар) ва (гаровга қўювчининг номи) - </w:t>
      </w:r>
      <w:r w:rsidRPr="005068E9">
        <w:rPr>
          <w:i/>
          <w:lang w:val="uz-Cyrl-UZ"/>
        </w:rPr>
        <w:t>агар гаровга қўювчи учинчи шахс бўлса)</w:t>
      </w:r>
      <w:r w:rsidRPr="005068E9">
        <w:rPr>
          <w:lang w:val="uz-Cyrl-UZ"/>
        </w:rPr>
        <w:t xml:space="preserve"> томонидан имзоланган) ______________ йилдаги ___-сонли Гаров предмети қийматини келишиш далолатномасига биноан келишилган гаров қиймати ________________ (______________________________________/00) сўмни ташкил қилади. </w:t>
      </w:r>
    </w:p>
    <w:p w:rsidR="0073452F" w:rsidRPr="005068E9" w:rsidRDefault="0073452F" w:rsidP="0073452F">
      <w:pPr>
        <w:pStyle w:val="a6"/>
        <w:spacing w:before="0" w:beforeAutospacing="0" w:after="0" w:afterAutospacing="0"/>
        <w:ind w:firstLine="720"/>
        <w:jc w:val="both"/>
        <w:rPr>
          <w:lang w:val="en-US"/>
        </w:rPr>
      </w:pPr>
      <w:r w:rsidRPr="005068E9">
        <w:t xml:space="preserve">Гаровнинг </w:t>
      </w:r>
      <w:r w:rsidRPr="005068E9">
        <w:rPr>
          <w:lang w:val="uz-Cyrl-UZ"/>
        </w:rPr>
        <w:t>аниқ</w:t>
      </w:r>
      <w:r w:rsidRPr="005068E9">
        <w:t xml:space="preserve"> шартлари тегишли нотариал тасдиқланган гаров шартномаси билан белгиланади.</w:t>
      </w:r>
      <w:r w:rsidRPr="005068E9">
        <w:rPr>
          <w:lang w:val="en-US"/>
        </w:rPr>
        <w:t> </w:t>
      </w:r>
      <w:r w:rsidRPr="005068E9">
        <w:t xml:space="preserve"> Қарз олувчи(лар) </w:t>
      </w:r>
      <w:r w:rsidRPr="005068E9">
        <w:rPr>
          <w:lang w:val="uz-Cyrl-UZ"/>
        </w:rPr>
        <w:t>Г</w:t>
      </w:r>
      <w:r w:rsidRPr="005068E9">
        <w:t>аров предмети</w:t>
      </w:r>
      <w:r w:rsidRPr="005068E9">
        <w:rPr>
          <w:lang w:val="uz-Cyrl-UZ"/>
        </w:rPr>
        <w:t>ни</w:t>
      </w:r>
      <w:r w:rsidRPr="005068E9">
        <w:t xml:space="preserve"> </w:t>
      </w:r>
      <w:r w:rsidRPr="005068E9">
        <w:rPr>
          <w:lang w:val="uz-Cyrl-UZ"/>
        </w:rPr>
        <w:t>Б</w:t>
      </w:r>
      <w:r w:rsidRPr="005068E9">
        <w:t>анк томонидан маъқулланган суғурта компанияси орқали суғурта қилиш ва су</w:t>
      </w:r>
      <w:r w:rsidRPr="005068E9">
        <w:rPr>
          <w:lang w:val="uz-Cyrl-UZ"/>
        </w:rPr>
        <w:t xml:space="preserve">ғуртани </w:t>
      </w:r>
      <w:r w:rsidRPr="005068E9">
        <w:t>ушбу шартнома амал қилишининг бутун муддати давомида таъминлаш</w:t>
      </w:r>
      <w:r w:rsidRPr="005068E9">
        <w:rPr>
          <w:lang w:val="en-US"/>
        </w:rPr>
        <w:t> </w:t>
      </w:r>
      <w:r w:rsidRPr="005068E9">
        <w:t>мажбуриятини олади</w:t>
      </w:r>
      <w:r w:rsidRPr="005068E9">
        <w:rPr>
          <w:lang w:val="uz-Cyrl-UZ"/>
        </w:rPr>
        <w:t>(</w:t>
      </w:r>
      <w:r w:rsidRPr="005068E9">
        <w:t>-лар).</w:t>
      </w:r>
      <w:r w:rsidRPr="005068E9">
        <w:rPr>
          <w:lang w:val="en-US"/>
        </w:rPr>
        <w:t> </w:t>
      </w:r>
      <w:r w:rsidRPr="005068E9">
        <w:t>Суғурта</w:t>
      </w:r>
      <w:r w:rsidRPr="005068E9">
        <w:rPr>
          <w:lang w:val="en-US"/>
        </w:rPr>
        <w:t xml:space="preserve"> </w:t>
      </w:r>
      <w:r w:rsidRPr="005068E9">
        <w:t>ҳодисаси</w:t>
      </w:r>
      <w:r w:rsidRPr="005068E9">
        <w:rPr>
          <w:lang w:val="en-US"/>
        </w:rPr>
        <w:t xml:space="preserve"> </w:t>
      </w:r>
      <w:r w:rsidRPr="005068E9">
        <w:t>юз</w:t>
      </w:r>
      <w:r w:rsidRPr="005068E9">
        <w:rPr>
          <w:lang w:val="en-US"/>
        </w:rPr>
        <w:t xml:space="preserve"> </w:t>
      </w:r>
      <w:r w:rsidRPr="005068E9">
        <w:t>берганда</w:t>
      </w:r>
      <w:r w:rsidRPr="005068E9">
        <w:rPr>
          <w:lang w:val="en-US"/>
        </w:rPr>
        <w:t xml:space="preserve"> </w:t>
      </w:r>
      <w:r w:rsidRPr="005068E9">
        <w:t>наф</w:t>
      </w:r>
      <w:r w:rsidRPr="005068E9">
        <w:rPr>
          <w:lang w:val="en-US"/>
        </w:rPr>
        <w:t xml:space="preserve"> </w:t>
      </w:r>
      <w:r w:rsidRPr="005068E9">
        <w:t>олувчи</w:t>
      </w:r>
      <w:r w:rsidRPr="005068E9">
        <w:rPr>
          <w:lang w:val="en-US"/>
        </w:rPr>
        <w:t xml:space="preserve"> </w:t>
      </w:r>
      <w:r w:rsidRPr="005068E9">
        <w:t>банк</w:t>
      </w:r>
      <w:r w:rsidRPr="005068E9">
        <w:rPr>
          <w:lang w:val="en-US"/>
        </w:rPr>
        <w:t xml:space="preserve"> </w:t>
      </w:r>
      <w:r w:rsidRPr="005068E9">
        <w:t>ҳисобланади</w:t>
      </w:r>
      <w:r w:rsidRPr="005068E9">
        <w:rPr>
          <w:lang w:val="en-US"/>
        </w:rPr>
        <w:t>. </w:t>
      </w:r>
    </w:p>
    <w:p w:rsidR="0073452F" w:rsidRPr="005068E9" w:rsidRDefault="0073452F" w:rsidP="0073452F">
      <w:pPr>
        <w:pStyle w:val="a6"/>
        <w:spacing w:before="0" w:beforeAutospacing="0" w:after="0" w:afterAutospacing="0"/>
        <w:ind w:firstLine="720"/>
        <w:jc w:val="both"/>
        <w:rPr>
          <w:lang w:val="en-US"/>
        </w:rPr>
      </w:pPr>
      <w:r w:rsidRPr="005068E9">
        <w:t>Тегишли</w:t>
      </w:r>
      <w:r w:rsidRPr="005068E9">
        <w:rPr>
          <w:lang w:val="en-US"/>
        </w:rPr>
        <w:t xml:space="preserve"> </w:t>
      </w:r>
      <w:r w:rsidRPr="005068E9">
        <w:t>тарзда</w:t>
      </w:r>
      <w:r w:rsidRPr="005068E9">
        <w:rPr>
          <w:lang w:val="en-US"/>
        </w:rPr>
        <w:t xml:space="preserve"> </w:t>
      </w:r>
      <w:r w:rsidRPr="005068E9">
        <w:t>расмийлаштирилган</w:t>
      </w:r>
      <w:r w:rsidRPr="005068E9">
        <w:rPr>
          <w:lang w:val="en-US"/>
        </w:rPr>
        <w:t xml:space="preserve"> </w:t>
      </w:r>
      <w:r w:rsidRPr="005068E9">
        <w:t>суғурта</w:t>
      </w:r>
      <w:r w:rsidRPr="005068E9">
        <w:rPr>
          <w:lang w:val="en-US"/>
        </w:rPr>
        <w:t xml:space="preserve"> </w:t>
      </w:r>
      <w:r w:rsidRPr="005068E9">
        <w:t>шартномаси</w:t>
      </w:r>
      <w:r w:rsidRPr="005068E9">
        <w:rPr>
          <w:lang w:val="en-US"/>
        </w:rPr>
        <w:t xml:space="preserve">, </w:t>
      </w:r>
      <w:r w:rsidRPr="005068E9">
        <w:t>суғурта</w:t>
      </w:r>
      <w:r w:rsidRPr="005068E9">
        <w:rPr>
          <w:lang w:val="en-US"/>
        </w:rPr>
        <w:t xml:space="preserve"> </w:t>
      </w:r>
      <w:r w:rsidRPr="005068E9">
        <w:t>полиси</w:t>
      </w:r>
      <w:r w:rsidRPr="005068E9">
        <w:rPr>
          <w:lang w:val="en-US"/>
        </w:rPr>
        <w:t xml:space="preserve"> </w:t>
      </w:r>
      <w:r w:rsidRPr="005068E9">
        <w:t>ва</w:t>
      </w:r>
      <w:r w:rsidRPr="005068E9">
        <w:rPr>
          <w:lang w:val="en-US"/>
        </w:rPr>
        <w:t xml:space="preserve"> </w:t>
      </w:r>
      <w:r w:rsidRPr="005068E9">
        <w:t>гаров</w:t>
      </w:r>
      <w:r w:rsidRPr="005068E9">
        <w:rPr>
          <w:lang w:val="en-US"/>
        </w:rPr>
        <w:t xml:space="preserve"> </w:t>
      </w:r>
      <w:r w:rsidRPr="005068E9">
        <w:t>предметининг</w:t>
      </w:r>
      <w:r w:rsidRPr="005068E9">
        <w:rPr>
          <w:lang w:val="en-US"/>
        </w:rPr>
        <w:t xml:space="preserve"> </w:t>
      </w:r>
      <w:r w:rsidRPr="005068E9">
        <w:t>нотариал</w:t>
      </w:r>
      <w:r w:rsidRPr="005068E9">
        <w:rPr>
          <w:lang w:val="en-US"/>
        </w:rPr>
        <w:t xml:space="preserve"> </w:t>
      </w:r>
      <w:r w:rsidRPr="005068E9">
        <w:t>тасдиқланган</w:t>
      </w:r>
      <w:r w:rsidRPr="005068E9">
        <w:rPr>
          <w:lang w:val="en-US"/>
        </w:rPr>
        <w:t xml:space="preserve"> </w:t>
      </w:r>
      <w:r w:rsidRPr="005068E9">
        <w:t>гаров</w:t>
      </w:r>
      <w:r w:rsidRPr="005068E9">
        <w:rPr>
          <w:lang w:val="en-US"/>
        </w:rPr>
        <w:t xml:space="preserve"> (</w:t>
      </w:r>
      <w:r w:rsidRPr="005068E9">
        <w:t>ипотека</w:t>
      </w:r>
      <w:r w:rsidRPr="005068E9">
        <w:rPr>
          <w:lang w:val="en-US"/>
        </w:rPr>
        <w:t xml:space="preserve">) </w:t>
      </w:r>
      <w:r w:rsidRPr="005068E9">
        <w:t>шартномаси</w:t>
      </w:r>
      <w:r w:rsidRPr="005068E9">
        <w:rPr>
          <w:lang w:val="en-US"/>
        </w:rPr>
        <w:t xml:space="preserve"> </w:t>
      </w:r>
      <w:r w:rsidRPr="005068E9">
        <w:t>Қарз</w:t>
      </w:r>
      <w:r w:rsidRPr="005068E9">
        <w:rPr>
          <w:lang w:val="en-US"/>
        </w:rPr>
        <w:t xml:space="preserve"> </w:t>
      </w:r>
      <w:r w:rsidRPr="005068E9">
        <w:t>олувчи</w:t>
      </w:r>
      <w:r w:rsidRPr="005068E9">
        <w:rPr>
          <w:lang w:val="en-US"/>
        </w:rPr>
        <w:t>(-</w:t>
      </w:r>
      <w:r w:rsidRPr="005068E9">
        <w:t>лар</w:t>
      </w:r>
      <w:r w:rsidRPr="005068E9">
        <w:rPr>
          <w:lang w:val="en-US"/>
        </w:rPr>
        <w:t>) </w:t>
      </w:r>
      <w:r w:rsidRPr="005068E9">
        <w:t>томонидан</w:t>
      </w:r>
      <w:r w:rsidRPr="005068E9">
        <w:rPr>
          <w:lang w:val="en-US"/>
        </w:rPr>
        <w:t xml:space="preserve"> </w:t>
      </w:r>
      <w:r w:rsidRPr="005068E9">
        <w:t>ушбу</w:t>
      </w:r>
      <w:r w:rsidRPr="005068E9">
        <w:rPr>
          <w:lang w:val="en-US"/>
        </w:rPr>
        <w:t xml:space="preserve"> </w:t>
      </w:r>
      <w:r w:rsidRPr="005068E9">
        <w:t>шартномага</w:t>
      </w:r>
      <w:r w:rsidRPr="005068E9">
        <w:rPr>
          <w:lang w:val="en-US"/>
        </w:rPr>
        <w:t xml:space="preserve"> </w:t>
      </w:r>
      <w:r w:rsidRPr="005068E9">
        <w:t>биноан</w:t>
      </w:r>
      <w:r w:rsidRPr="005068E9">
        <w:rPr>
          <w:lang w:val="en-US"/>
        </w:rPr>
        <w:t xml:space="preserve"> </w:t>
      </w:r>
      <w:r w:rsidRPr="005068E9">
        <w:rPr>
          <w:lang w:val="uz-Cyrl-UZ"/>
        </w:rPr>
        <w:t>кредит</w:t>
      </w:r>
      <w:r w:rsidRPr="005068E9">
        <w:rPr>
          <w:lang w:val="en-US"/>
        </w:rPr>
        <w:t xml:space="preserve"> </w:t>
      </w:r>
      <w:r w:rsidRPr="005068E9">
        <w:t>берилишидан</w:t>
      </w:r>
      <w:r w:rsidRPr="005068E9">
        <w:rPr>
          <w:lang w:val="en-US"/>
        </w:rPr>
        <w:t> </w:t>
      </w:r>
      <w:r w:rsidRPr="005068E9">
        <w:t>олдин</w:t>
      </w:r>
      <w:r w:rsidRPr="005068E9">
        <w:rPr>
          <w:lang w:val="en-US"/>
        </w:rPr>
        <w:t xml:space="preserve"> </w:t>
      </w:r>
      <w:r w:rsidRPr="005068E9">
        <w:t>Банкка</w:t>
      </w:r>
      <w:r w:rsidRPr="005068E9">
        <w:rPr>
          <w:lang w:val="en-US"/>
        </w:rPr>
        <w:t> </w:t>
      </w:r>
      <w:r w:rsidRPr="005068E9">
        <w:t>тақдим</w:t>
      </w:r>
      <w:r w:rsidRPr="005068E9">
        <w:rPr>
          <w:lang w:val="en-US"/>
        </w:rPr>
        <w:t xml:space="preserve"> </w:t>
      </w:r>
      <w:r w:rsidRPr="005068E9">
        <w:t>этилиши</w:t>
      </w:r>
      <w:r w:rsidRPr="005068E9">
        <w:rPr>
          <w:lang w:val="en-US"/>
        </w:rPr>
        <w:t xml:space="preserve"> </w:t>
      </w:r>
      <w:r w:rsidRPr="005068E9">
        <w:t>лозим</w:t>
      </w:r>
      <w:r w:rsidRPr="005068E9">
        <w:rPr>
          <w:lang w:val="en-US"/>
        </w:rPr>
        <w:t>.</w:t>
      </w:r>
    </w:p>
    <w:p w:rsidR="0073452F" w:rsidRPr="005068E9" w:rsidRDefault="0073452F" w:rsidP="0073452F">
      <w:pPr>
        <w:tabs>
          <w:tab w:val="left" w:pos="567"/>
        </w:tabs>
        <w:ind w:firstLine="709"/>
        <w:jc w:val="both"/>
        <w:rPr>
          <w:sz w:val="24"/>
          <w:szCs w:val="24"/>
          <w:u w:val="single"/>
        </w:rPr>
      </w:pPr>
      <w:r w:rsidRPr="005068E9">
        <w:rPr>
          <w:sz w:val="24"/>
          <w:szCs w:val="24"/>
        </w:rPr>
        <w:t xml:space="preserve">Гаров шартномасини нотариус ҳузурида тасдиқлаш, шунингдек, суғурта шартномасини расмийлаштириш билан боғлиқ харажатларни Қарз олувчи ўз ҳисобидан </w:t>
      </w:r>
      <w:r w:rsidRPr="005068E9">
        <w:rPr>
          <w:sz w:val="24"/>
          <w:szCs w:val="24"/>
          <w:lang w:val="ru-RU"/>
        </w:rPr>
        <w:t>тўлайди</w:t>
      </w:r>
      <w:r w:rsidRPr="005068E9">
        <w:rPr>
          <w:sz w:val="24"/>
          <w:szCs w:val="24"/>
        </w:rPr>
        <w:t>.</w:t>
      </w:r>
    </w:p>
    <w:p w:rsidR="0073452F" w:rsidRPr="005068E9" w:rsidRDefault="0073452F" w:rsidP="0073452F">
      <w:pPr>
        <w:pStyle w:val="a6"/>
        <w:spacing w:before="0" w:beforeAutospacing="0" w:after="0" w:afterAutospacing="0"/>
        <w:ind w:firstLine="720"/>
        <w:jc w:val="both"/>
        <w:rPr>
          <w:lang w:val="en-US"/>
        </w:rPr>
      </w:pPr>
      <w:r w:rsidRPr="005068E9">
        <w:rPr>
          <w:lang w:val="en-US"/>
        </w:rPr>
        <w:lastRenderedPageBreak/>
        <w:t xml:space="preserve">4.1.6. </w:t>
      </w:r>
      <w:r w:rsidRPr="005068E9">
        <w:rPr>
          <w:i/>
          <w:lang w:val="en-US"/>
        </w:rPr>
        <w:t>(</w:t>
      </w:r>
      <w:r w:rsidRPr="005068E9">
        <w:rPr>
          <w:i/>
        </w:rPr>
        <w:t>Суғурта</w:t>
      </w:r>
      <w:r w:rsidRPr="005068E9">
        <w:rPr>
          <w:i/>
          <w:lang w:val="en-US"/>
        </w:rPr>
        <w:t xml:space="preserve"> </w:t>
      </w:r>
      <w:r w:rsidRPr="005068E9">
        <w:rPr>
          <w:i/>
        </w:rPr>
        <w:t>компаниясининг</w:t>
      </w:r>
      <w:r w:rsidRPr="005068E9">
        <w:rPr>
          <w:i/>
          <w:lang w:val="en-US"/>
        </w:rPr>
        <w:t xml:space="preserve"> </w:t>
      </w:r>
      <w:r w:rsidRPr="005068E9">
        <w:rPr>
          <w:i/>
        </w:rPr>
        <w:t>ташкилий</w:t>
      </w:r>
      <w:r w:rsidRPr="005068E9">
        <w:rPr>
          <w:i/>
          <w:lang w:val="en-US"/>
        </w:rPr>
        <w:t>-</w:t>
      </w:r>
      <w:r w:rsidRPr="005068E9">
        <w:rPr>
          <w:i/>
        </w:rPr>
        <w:t>ҳуқуқий</w:t>
      </w:r>
      <w:r w:rsidRPr="005068E9">
        <w:rPr>
          <w:i/>
          <w:lang w:val="en-US"/>
        </w:rPr>
        <w:t xml:space="preserve"> </w:t>
      </w:r>
      <w:r w:rsidRPr="005068E9">
        <w:rPr>
          <w:i/>
        </w:rPr>
        <w:t>шакли</w:t>
      </w:r>
      <w:r w:rsidRPr="005068E9">
        <w:rPr>
          <w:i/>
          <w:lang w:val="en-US"/>
        </w:rPr>
        <w:t xml:space="preserve"> кўрсатилган </w:t>
      </w:r>
      <w:r w:rsidRPr="005068E9">
        <w:rPr>
          <w:i/>
          <w:lang w:val="uz-Cyrl-UZ"/>
        </w:rPr>
        <w:t>ҳ</w:t>
      </w:r>
      <w:r w:rsidRPr="005068E9">
        <w:rPr>
          <w:i/>
        </w:rPr>
        <w:t>олда</w:t>
      </w:r>
      <w:r w:rsidRPr="005068E9">
        <w:rPr>
          <w:i/>
          <w:lang w:val="en-US"/>
        </w:rPr>
        <w:t> </w:t>
      </w:r>
      <w:r w:rsidRPr="005068E9">
        <w:rPr>
          <w:i/>
        </w:rPr>
        <w:t>тўлиқ</w:t>
      </w:r>
      <w:r w:rsidRPr="005068E9">
        <w:rPr>
          <w:i/>
          <w:lang w:val="en-US"/>
        </w:rPr>
        <w:t xml:space="preserve"> </w:t>
      </w:r>
      <w:r w:rsidRPr="005068E9">
        <w:rPr>
          <w:i/>
        </w:rPr>
        <w:t>номи</w:t>
      </w:r>
      <w:r w:rsidRPr="005068E9">
        <w:rPr>
          <w:i/>
          <w:lang w:val="en-US"/>
        </w:rPr>
        <w:t>)</w:t>
      </w:r>
      <w:r w:rsidRPr="005068E9">
        <w:rPr>
          <w:lang w:val="en-US"/>
        </w:rPr>
        <w:t xml:space="preserve"> </w:t>
      </w:r>
      <w:r w:rsidRPr="005068E9">
        <w:t>суғурта</w:t>
      </w:r>
      <w:r w:rsidRPr="005068E9">
        <w:rPr>
          <w:lang w:val="en-US"/>
        </w:rPr>
        <w:t xml:space="preserve"> </w:t>
      </w:r>
      <w:r w:rsidRPr="005068E9">
        <w:t>компанияси</w:t>
      </w:r>
      <w:r w:rsidRPr="005068E9">
        <w:rPr>
          <w:lang w:val="uz-Cyrl-UZ"/>
        </w:rPr>
        <w:t>нинг, б</w:t>
      </w:r>
      <w:r w:rsidRPr="005068E9">
        <w:t>ундан</w:t>
      </w:r>
      <w:r w:rsidRPr="005068E9">
        <w:rPr>
          <w:lang w:val="en-US"/>
        </w:rPr>
        <w:t xml:space="preserve"> </w:t>
      </w:r>
      <w:r w:rsidRPr="005068E9">
        <w:t>кейин</w:t>
      </w:r>
      <w:r w:rsidRPr="005068E9">
        <w:rPr>
          <w:lang w:val="en-US"/>
        </w:rPr>
        <w:t xml:space="preserve"> «</w:t>
      </w:r>
      <w:r w:rsidRPr="005068E9">
        <w:t>Суғурталовчи</w:t>
      </w:r>
      <w:r w:rsidRPr="005068E9">
        <w:rPr>
          <w:lang w:val="en-US"/>
        </w:rPr>
        <w:t xml:space="preserve">» </w:t>
      </w:r>
      <w:r w:rsidRPr="005068E9">
        <w:t>деб</w:t>
      </w:r>
      <w:r w:rsidRPr="005068E9">
        <w:rPr>
          <w:lang w:val="en-US"/>
        </w:rPr>
        <w:t xml:space="preserve"> </w:t>
      </w:r>
      <w:r w:rsidRPr="005068E9">
        <w:t>юритилади</w:t>
      </w:r>
      <w:r w:rsidRPr="005068E9">
        <w:rPr>
          <w:lang w:val="uz-Cyrl-UZ"/>
        </w:rPr>
        <w:t>,</w:t>
      </w:r>
      <w:r w:rsidRPr="005068E9">
        <w:rPr>
          <w:lang w:val="en-US"/>
        </w:rPr>
        <w:t xml:space="preserve"> </w:t>
      </w:r>
      <w:r w:rsidRPr="005068E9">
        <w:rPr>
          <w:lang w:val="uz-Cyrl-UZ"/>
        </w:rPr>
        <w:t>кредит</w:t>
      </w:r>
      <w:r w:rsidRPr="005068E9">
        <w:t>ни</w:t>
      </w:r>
      <w:r w:rsidRPr="005068E9">
        <w:rPr>
          <w:lang w:val="en-US"/>
        </w:rPr>
        <w:t xml:space="preserve"> </w:t>
      </w:r>
      <w:r w:rsidRPr="005068E9">
        <w:t>қайтарилмаслик</w:t>
      </w:r>
      <w:r w:rsidRPr="005068E9">
        <w:rPr>
          <w:lang w:val="en-US"/>
        </w:rPr>
        <w:t xml:space="preserve"> </w:t>
      </w:r>
      <w:r w:rsidRPr="005068E9">
        <w:t>хатари</w:t>
      </w:r>
      <w:r w:rsidRPr="005068E9">
        <w:rPr>
          <w:lang w:val="uz-Cyrl-UZ"/>
        </w:rPr>
        <w:t>дан</w:t>
      </w:r>
      <w:r w:rsidRPr="005068E9">
        <w:rPr>
          <w:lang w:val="en-US"/>
        </w:rPr>
        <w:t xml:space="preserve"> </w:t>
      </w:r>
      <w:r w:rsidRPr="005068E9">
        <w:rPr>
          <w:i/>
          <w:u w:val="single"/>
          <w:lang w:val="en-US"/>
        </w:rPr>
        <w:t xml:space="preserve">рақам </w:t>
      </w:r>
      <w:r w:rsidRPr="005068E9">
        <w:rPr>
          <w:i/>
          <w:u w:val="single"/>
        </w:rPr>
        <w:t>билан</w:t>
      </w:r>
      <w:r w:rsidRPr="005068E9">
        <w:rPr>
          <w:i/>
          <w:u w:val="single"/>
          <w:lang w:val="en-US"/>
        </w:rPr>
        <w:t xml:space="preserve"> (</w:t>
      </w:r>
      <w:r w:rsidRPr="005068E9">
        <w:rPr>
          <w:i/>
          <w:u w:val="single"/>
        </w:rPr>
        <w:t>сумма</w:t>
      </w:r>
      <w:r w:rsidRPr="005068E9">
        <w:rPr>
          <w:i/>
          <w:u w:val="single"/>
          <w:lang w:val="en-US"/>
        </w:rPr>
        <w:t xml:space="preserve"> </w:t>
      </w:r>
      <w:r w:rsidRPr="005068E9">
        <w:rPr>
          <w:i/>
          <w:u w:val="single"/>
        </w:rPr>
        <w:t>сўз</w:t>
      </w:r>
      <w:r w:rsidRPr="005068E9">
        <w:rPr>
          <w:i/>
          <w:u w:val="single"/>
          <w:lang w:val="en-US"/>
        </w:rPr>
        <w:t xml:space="preserve"> </w:t>
      </w:r>
      <w:r w:rsidRPr="005068E9">
        <w:rPr>
          <w:i/>
          <w:u w:val="single"/>
        </w:rPr>
        <w:t>билан</w:t>
      </w:r>
      <w:r w:rsidRPr="005068E9">
        <w:rPr>
          <w:i/>
          <w:u w:val="single"/>
          <w:lang w:val="en-US"/>
        </w:rPr>
        <w:t>)</w:t>
      </w:r>
      <w:r w:rsidRPr="005068E9">
        <w:rPr>
          <w:lang w:val="en-US"/>
        </w:rPr>
        <w:t xml:space="preserve"> </w:t>
      </w:r>
      <w:r w:rsidRPr="005068E9">
        <w:t>суммада</w:t>
      </w:r>
      <w:r w:rsidRPr="005068E9">
        <w:rPr>
          <w:lang w:val="uz-Cyrl-UZ"/>
        </w:rPr>
        <w:t>ги</w:t>
      </w:r>
      <w:r w:rsidRPr="005068E9">
        <w:rPr>
          <w:lang w:val="en-US"/>
        </w:rPr>
        <w:t xml:space="preserve"> </w:t>
      </w:r>
      <w:r w:rsidRPr="005068E9">
        <w:t>суғурта</w:t>
      </w:r>
      <w:r w:rsidRPr="005068E9">
        <w:rPr>
          <w:lang w:val="uz-Cyrl-UZ"/>
        </w:rPr>
        <w:t xml:space="preserve"> полиси</w:t>
      </w:r>
      <w:r w:rsidRPr="005068E9">
        <w:rPr>
          <w:lang w:val="en-US"/>
        </w:rPr>
        <w:t xml:space="preserve">. </w:t>
      </w:r>
      <w:r w:rsidRPr="005068E9">
        <w:t>Ушбу</w:t>
      </w:r>
      <w:r w:rsidRPr="005068E9">
        <w:rPr>
          <w:lang w:val="en-US"/>
        </w:rPr>
        <w:t xml:space="preserve"> </w:t>
      </w:r>
      <w:bookmarkStart w:id="1" w:name="_GoBack"/>
      <w:bookmarkEnd w:id="1"/>
      <w:r w:rsidRPr="005068E9">
        <w:rPr>
          <w:lang w:val="uz-Cyrl-UZ"/>
        </w:rPr>
        <w:t>Ш</w:t>
      </w:r>
      <w:r w:rsidRPr="005068E9">
        <w:t>артнома</w:t>
      </w:r>
      <w:r w:rsidRPr="005068E9">
        <w:rPr>
          <w:lang w:val="en-US"/>
        </w:rPr>
        <w:t xml:space="preserve"> </w:t>
      </w:r>
      <w:r w:rsidRPr="005068E9">
        <w:t>бўйича</w:t>
      </w:r>
      <w:r w:rsidRPr="005068E9">
        <w:rPr>
          <w:lang w:val="en-US"/>
        </w:rPr>
        <w:t xml:space="preserve"> </w:t>
      </w:r>
      <w:r w:rsidRPr="005068E9">
        <w:rPr>
          <w:lang w:val="uz-Cyrl-UZ"/>
        </w:rPr>
        <w:t>кредит</w:t>
      </w:r>
      <w:r w:rsidRPr="005068E9">
        <w:rPr>
          <w:lang w:val="en-US"/>
        </w:rPr>
        <w:t xml:space="preserve"> </w:t>
      </w:r>
      <w:r w:rsidRPr="005068E9">
        <w:t>тақдим</w:t>
      </w:r>
      <w:r w:rsidRPr="005068E9">
        <w:rPr>
          <w:lang w:val="en-US"/>
        </w:rPr>
        <w:t xml:space="preserve"> </w:t>
      </w:r>
      <w:r w:rsidRPr="005068E9">
        <w:t>этилгунга</w:t>
      </w:r>
      <w:r w:rsidRPr="005068E9">
        <w:rPr>
          <w:lang w:val="en-US"/>
        </w:rPr>
        <w:t xml:space="preserve"> </w:t>
      </w:r>
      <w:r w:rsidRPr="005068E9">
        <w:t>қадар</w:t>
      </w:r>
      <w:r w:rsidRPr="005068E9">
        <w:rPr>
          <w:lang w:val="en-US"/>
        </w:rPr>
        <w:t xml:space="preserve"> </w:t>
      </w:r>
      <w:r w:rsidRPr="005068E9">
        <w:t>Банк</w:t>
      </w:r>
      <w:r w:rsidRPr="005068E9">
        <w:rPr>
          <w:lang w:val="en-US"/>
        </w:rPr>
        <w:t xml:space="preserve"> </w:t>
      </w:r>
      <w:r w:rsidRPr="005068E9">
        <w:t>Суғурталовчи</w:t>
      </w:r>
      <w:r w:rsidRPr="005068E9">
        <w:rPr>
          <w:lang w:val="en-US"/>
        </w:rPr>
        <w:t xml:space="preserve"> </w:t>
      </w:r>
      <w:r w:rsidRPr="005068E9">
        <w:t>билан</w:t>
      </w:r>
      <w:r w:rsidRPr="005068E9">
        <w:rPr>
          <w:lang w:val="en-US"/>
        </w:rPr>
        <w:t xml:space="preserve"> </w:t>
      </w:r>
      <w:r w:rsidRPr="005068E9">
        <w:rPr>
          <w:lang w:val="uz-Cyrl-UZ"/>
        </w:rPr>
        <w:t>кредит</w:t>
      </w:r>
      <w:r w:rsidRPr="005068E9">
        <w:rPr>
          <w:lang w:val="en-US"/>
        </w:rPr>
        <w:t xml:space="preserve"> </w:t>
      </w:r>
      <w:r w:rsidRPr="005068E9">
        <w:t>қайтарилмаслик</w:t>
      </w:r>
      <w:r w:rsidRPr="005068E9">
        <w:rPr>
          <w:lang w:val="en-US"/>
        </w:rPr>
        <w:t xml:space="preserve"> </w:t>
      </w:r>
      <w:r w:rsidRPr="005068E9">
        <w:rPr>
          <w:lang w:val="uz-Cyrl-UZ"/>
        </w:rPr>
        <w:t>хатари</w:t>
      </w:r>
      <w:r w:rsidRPr="005068E9">
        <w:t>ни</w:t>
      </w:r>
      <w:r w:rsidRPr="005068E9">
        <w:rPr>
          <w:lang w:val="en-US"/>
        </w:rPr>
        <w:t xml:space="preserve"> </w:t>
      </w:r>
      <w:r w:rsidRPr="005068E9">
        <w:t>суғурталаш</w:t>
      </w:r>
      <w:r w:rsidRPr="005068E9">
        <w:rPr>
          <w:lang w:val="en-US"/>
        </w:rPr>
        <w:t xml:space="preserve"> </w:t>
      </w:r>
      <w:r w:rsidRPr="005068E9">
        <w:t>бўйича</w:t>
      </w:r>
      <w:r w:rsidRPr="005068E9">
        <w:rPr>
          <w:lang w:val="en-US"/>
        </w:rPr>
        <w:t xml:space="preserve"> </w:t>
      </w:r>
      <w:r w:rsidRPr="005068E9">
        <w:rPr>
          <w:i/>
          <w:u w:val="single"/>
        </w:rPr>
        <w:t>сумма</w:t>
      </w:r>
      <w:r w:rsidRPr="005068E9">
        <w:rPr>
          <w:i/>
          <w:u w:val="single"/>
          <w:lang w:val="en-US"/>
        </w:rPr>
        <w:t xml:space="preserve"> </w:t>
      </w:r>
      <w:r w:rsidRPr="005068E9">
        <w:rPr>
          <w:i/>
          <w:u w:val="single"/>
        </w:rPr>
        <w:t>рақам</w:t>
      </w:r>
      <w:r w:rsidRPr="005068E9">
        <w:rPr>
          <w:i/>
          <w:u w:val="single"/>
          <w:lang w:val="en-US"/>
        </w:rPr>
        <w:t xml:space="preserve"> </w:t>
      </w:r>
      <w:r w:rsidRPr="005068E9">
        <w:rPr>
          <w:i/>
          <w:u w:val="single"/>
        </w:rPr>
        <w:t>билан</w:t>
      </w:r>
      <w:r w:rsidRPr="005068E9">
        <w:rPr>
          <w:i/>
          <w:u w:val="single"/>
          <w:lang w:val="en-US"/>
        </w:rPr>
        <w:t xml:space="preserve"> (</w:t>
      </w:r>
      <w:r w:rsidRPr="005068E9">
        <w:rPr>
          <w:i/>
          <w:u w:val="single"/>
        </w:rPr>
        <w:t>сумма</w:t>
      </w:r>
      <w:r w:rsidRPr="005068E9">
        <w:rPr>
          <w:i/>
          <w:u w:val="single"/>
          <w:lang w:val="en-US"/>
        </w:rPr>
        <w:t xml:space="preserve"> </w:t>
      </w:r>
      <w:r w:rsidRPr="005068E9">
        <w:rPr>
          <w:i/>
          <w:u w:val="single"/>
        </w:rPr>
        <w:t>сўз</w:t>
      </w:r>
      <w:r w:rsidRPr="005068E9">
        <w:rPr>
          <w:i/>
          <w:u w:val="single"/>
          <w:lang w:val="en-US"/>
        </w:rPr>
        <w:t xml:space="preserve"> </w:t>
      </w:r>
      <w:r w:rsidRPr="005068E9">
        <w:rPr>
          <w:i/>
          <w:u w:val="single"/>
        </w:rPr>
        <w:t>билан</w:t>
      </w:r>
      <w:r w:rsidRPr="005068E9">
        <w:rPr>
          <w:i/>
          <w:u w:val="single"/>
          <w:lang w:val="en-US"/>
        </w:rPr>
        <w:t>)</w:t>
      </w:r>
      <w:r w:rsidRPr="005068E9">
        <w:rPr>
          <w:lang w:val="en-US"/>
        </w:rPr>
        <w:t xml:space="preserve"> </w:t>
      </w:r>
      <w:r w:rsidRPr="005068E9">
        <w:t>суммада</w:t>
      </w:r>
      <w:r w:rsidRPr="005068E9">
        <w:rPr>
          <w:lang w:val="en-US"/>
        </w:rPr>
        <w:t xml:space="preserve"> </w:t>
      </w:r>
      <w:r w:rsidRPr="005068E9">
        <w:t>суғурта</w:t>
      </w:r>
      <w:r w:rsidRPr="005068E9">
        <w:rPr>
          <w:lang w:val="en-US"/>
        </w:rPr>
        <w:t xml:space="preserve"> </w:t>
      </w:r>
      <w:r w:rsidRPr="005068E9">
        <w:t>шартн</w:t>
      </w:r>
      <w:r w:rsidRPr="005068E9">
        <w:rPr>
          <w:lang w:val="uz-Cyrl-UZ"/>
        </w:rPr>
        <w:t>о</w:t>
      </w:r>
      <w:r w:rsidRPr="005068E9">
        <w:t>масини</w:t>
      </w:r>
      <w:r w:rsidRPr="005068E9">
        <w:rPr>
          <w:lang w:val="en-US"/>
        </w:rPr>
        <w:t xml:space="preserve"> </w:t>
      </w:r>
      <w:r w:rsidRPr="005068E9">
        <w:t>тузади</w:t>
      </w:r>
      <w:r w:rsidRPr="005068E9">
        <w:rPr>
          <w:lang w:val="en-US"/>
        </w:rPr>
        <w:t xml:space="preserve"> </w:t>
      </w:r>
      <w:r w:rsidRPr="005068E9">
        <w:t>ва</w:t>
      </w:r>
      <w:r w:rsidRPr="005068E9">
        <w:rPr>
          <w:lang w:val="en-US"/>
        </w:rPr>
        <w:t xml:space="preserve"> </w:t>
      </w:r>
      <w:r w:rsidRPr="005068E9">
        <w:t>Суғурталовчига</w:t>
      </w:r>
      <w:r w:rsidRPr="005068E9">
        <w:rPr>
          <w:lang w:val="en-US"/>
        </w:rPr>
        <w:t> </w:t>
      </w:r>
      <w:r w:rsidRPr="005068E9">
        <w:t>суғурта</w:t>
      </w:r>
      <w:r w:rsidRPr="005068E9">
        <w:rPr>
          <w:lang w:val="en-US"/>
        </w:rPr>
        <w:t xml:space="preserve"> </w:t>
      </w:r>
      <w:r w:rsidRPr="005068E9">
        <w:t>мукофотини</w:t>
      </w:r>
      <w:r w:rsidRPr="005068E9">
        <w:rPr>
          <w:lang w:val="en-US"/>
        </w:rPr>
        <w:t xml:space="preserve"> </w:t>
      </w:r>
      <w:r w:rsidRPr="005068E9">
        <w:t>тўлаб</w:t>
      </w:r>
      <w:r w:rsidRPr="005068E9">
        <w:rPr>
          <w:lang w:val="en-US"/>
        </w:rPr>
        <w:t xml:space="preserve"> </w:t>
      </w:r>
      <w:r w:rsidRPr="005068E9">
        <w:t>беради</w:t>
      </w:r>
      <w:r w:rsidRPr="005068E9">
        <w:rPr>
          <w:lang w:val="en-US"/>
        </w:rPr>
        <w:t>. </w:t>
      </w:r>
      <w:r w:rsidRPr="005068E9">
        <w:t>Қарз</w:t>
      </w:r>
      <w:r w:rsidRPr="005068E9">
        <w:rPr>
          <w:lang w:val="en-US"/>
        </w:rPr>
        <w:t xml:space="preserve"> </w:t>
      </w:r>
      <w:r w:rsidRPr="005068E9">
        <w:t>олувчи</w:t>
      </w:r>
      <w:r w:rsidRPr="005068E9">
        <w:rPr>
          <w:lang w:val="en-US"/>
        </w:rPr>
        <w:t>(-</w:t>
      </w:r>
      <w:r w:rsidRPr="005068E9">
        <w:t>лар</w:t>
      </w:r>
      <w:r w:rsidRPr="005068E9">
        <w:rPr>
          <w:lang w:val="en-US"/>
        </w:rPr>
        <w:t xml:space="preserve">) </w:t>
      </w:r>
      <w:r w:rsidRPr="005068E9">
        <w:t>тўланган</w:t>
      </w:r>
      <w:r w:rsidRPr="005068E9">
        <w:rPr>
          <w:lang w:val="en-US"/>
        </w:rPr>
        <w:t xml:space="preserve"> </w:t>
      </w:r>
      <w:r w:rsidRPr="005068E9">
        <w:t>суғурта</w:t>
      </w:r>
      <w:r w:rsidRPr="005068E9">
        <w:rPr>
          <w:lang w:val="en-US"/>
        </w:rPr>
        <w:t xml:space="preserve"> </w:t>
      </w:r>
      <w:r w:rsidRPr="005068E9">
        <w:t>мукофоти</w:t>
      </w:r>
      <w:r w:rsidRPr="005068E9">
        <w:rPr>
          <w:lang w:val="en-US"/>
        </w:rPr>
        <w:t xml:space="preserve"> </w:t>
      </w:r>
      <w:r w:rsidRPr="005068E9">
        <w:t>суммасини</w:t>
      </w:r>
      <w:r w:rsidRPr="005068E9">
        <w:rPr>
          <w:lang w:val="en-US"/>
        </w:rPr>
        <w:t xml:space="preserve"> </w:t>
      </w:r>
      <w:r w:rsidRPr="005068E9">
        <w:t>Банкка</w:t>
      </w:r>
      <w:r w:rsidRPr="005068E9">
        <w:rPr>
          <w:lang w:val="en-US"/>
        </w:rPr>
        <w:t xml:space="preserve"> </w:t>
      </w:r>
      <w:r w:rsidRPr="005068E9">
        <w:t>Банк</w:t>
      </w:r>
      <w:r w:rsidRPr="005068E9">
        <w:rPr>
          <w:lang w:val="en-US"/>
        </w:rPr>
        <w:t xml:space="preserve"> </w:t>
      </w:r>
      <w:r w:rsidRPr="005068E9">
        <w:t>томонидан</w:t>
      </w:r>
      <w:r w:rsidRPr="005068E9">
        <w:rPr>
          <w:lang w:val="en-US"/>
        </w:rPr>
        <w:t xml:space="preserve"> суғурта </w:t>
      </w:r>
      <w:r w:rsidRPr="005068E9">
        <w:t>мукофоти</w:t>
      </w:r>
      <w:r w:rsidRPr="005068E9">
        <w:rPr>
          <w:lang w:val="en-US"/>
        </w:rPr>
        <w:t xml:space="preserve"> </w:t>
      </w:r>
      <w:r w:rsidRPr="005068E9">
        <w:t>тўланган</w:t>
      </w:r>
      <w:r w:rsidRPr="005068E9">
        <w:rPr>
          <w:lang w:val="en-US"/>
        </w:rPr>
        <w:t xml:space="preserve"> </w:t>
      </w:r>
      <w:r w:rsidRPr="005068E9">
        <w:t>кунда</w:t>
      </w:r>
      <w:r w:rsidRPr="005068E9">
        <w:rPr>
          <w:lang w:val="en-US"/>
        </w:rPr>
        <w:t xml:space="preserve"> </w:t>
      </w:r>
      <w:r w:rsidRPr="005068E9">
        <w:t>қоплаб</w:t>
      </w:r>
      <w:r w:rsidRPr="005068E9">
        <w:rPr>
          <w:lang w:val="en-US"/>
        </w:rPr>
        <w:t xml:space="preserve"> </w:t>
      </w:r>
      <w:r w:rsidRPr="005068E9">
        <w:t>беради</w:t>
      </w:r>
      <w:r w:rsidRPr="005068E9">
        <w:rPr>
          <w:lang w:val="en-US"/>
        </w:rPr>
        <w:t>(-</w:t>
      </w:r>
      <w:r w:rsidRPr="005068E9">
        <w:t>лар</w:t>
      </w:r>
      <w:r w:rsidRPr="005068E9">
        <w:rPr>
          <w:lang w:val="en-US"/>
        </w:rPr>
        <w:t>).</w:t>
      </w:r>
    </w:p>
    <w:p w:rsidR="0073452F" w:rsidRPr="005068E9" w:rsidRDefault="0073452F" w:rsidP="0073452F">
      <w:pPr>
        <w:pStyle w:val="a6"/>
        <w:spacing w:before="0" w:beforeAutospacing="0" w:after="0" w:afterAutospacing="0"/>
        <w:ind w:firstLine="720"/>
        <w:jc w:val="both"/>
      </w:pPr>
      <w:r w:rsidRPr="005068E9">
        <w:t>4.1.7.</w:t>
      </w:r>
      <w:r w:rsidRPr="005068E9">
        <w:rPr>
          <w:lang w:val="en-US"/>
        </w:rPr>
        <w:t> </w:t>
      </w:r>
      <w:r w:rsidRPr="005068E9">
        <w:rPr>
          <w:i/>
          <w:u w:val="single"/>
        </w:rPr>
        <w:t>сумма рақам билан (сумма сўз билан)</w:t>
      </w:r>
      <w:r w:rsidRPr="005068E9">
        <w:t xml:space="preserve"> миқдоридаги (Омонатчининг номи) мақсадли жам</w:t>
      </w:r>
      <w:r w:rsidRPr="005068E9">
        <w:rPr>
          <w:lang w:val="uz-Cyrl-UZ"/>
        </w:rPr>
        <w:t>ғ</w:t>
      </w:r>
      <w:r w:rsidRPr="005068E9">
        <w:t>арма гаров омонати.</w:t>
      </w:r>
    </w:p>
    <w:p w:rsidR="0073452F" w:rsidRPr="005068E9" w:rsidRDefault="0073452F" w:rsidP="0073452F">
      <w:pPr>
        <w:pStyle w:val="a6"/>
        <w:spacing w:before="0" w:beforeAutospacing="0" w:after="0" w:afterAutospacing="0"/>
        <w:ind w:firstLine="720"/>
        <w:jc w:val="both"/>
      </w:pPr>
      <w:r w:rsidRPr="005068E9">
        <w:t>4.2.</w:t>
      </w:r>
      <w:r w:rsidRPr="005068E9">
        <w:rPr>
          <w:lang w:val="en-US"/>
        </w:rPr>
        <w:t> </w:t>
      </w:r>
      <w:r w:rsidRPr="005068E9">
        <w:t xml:space="preserve">Агар </w:t>
      </w:r>
      <w:r w:rsidRPr="005068E9">
        <w:rPr>
          <w:lang w:val="uz-Cyrl-UZ"/>
        </w:rPr>
        <w:t>Қарз олувчи</w:t>
      </w:r>
      <w:r w:rsidRPr="005068E9">
        <w:t xml:space="preserve"> ушбу Шартнома шартларидан келиб чиқадиган </w:t>
      </w:r>
      <w:r w:rsidRPr="005068E9">
        <w:rPr>
          <w:lang w:val="uz-Cyrl-UZ"/>
        </w:rPr>
        <w:t>кредит</w:t>
      </w:r>
      <w:r w:rsidRPr="005068E9">
        <w:t xml:space="preserve"> бўйича асосий қарзни, фоизларни ва/ёки бошқа тўловларни с</w:t>
      </w:r>
      <w:r w:rsidRPr="005068E9">
        <w:rPr>
          <w:lang w:val="uz-Cyrl-UZ"/>
        </w:rPr>
        <w:t>ў</w:t>
      </w:r>
      <w:r w:rsidRPr="005068E9">
        <w:t>ндириш</w:t>
      </w:r>
      <w:r w:rsidRPr="005068E9" w:rsidDel="008B0DBA">
        <w:t xml:space="preserve"> </w:t>
      </w:r>
      <w:r w:rsidRPr="005068E9">
        <w:t xml:space="preserve">ушбу </w:t>
      </w:r>
      <w:r w:rsidRPr="005068E9">
        <w:rPr>
          <w:lang w:val="uz-Cyrl-UZ"/>
        </w:rPr>
        <w:t>Ш</w:t>
      </w:r>
      <w:r w:rsidRPr="005068E9">
        <w:t xml:space="preserve">артномада белгиланган санада амалга оширишга қодир бўлмайдиган вазият юзага келса, </w:t>
      </w:r>
      <w:r w:rsidRPr="005068E9">
        <w:rPr>
          <w:lang w:val="uz-Cyrl-UZ"/>
        </w:rPr>
        <w:t>Б</w:t>
      </w:r>
      <w:r w:rsidRPr="005068E9">
        <w:t>анк Ўзбекистон Республикасининг қонун</w:t>
      </w:r>
      <w:r w:rsidRPr="005068E9">
        <w:rPr>
          <w:lang w:val="uz-Cyrl-UZ"/>
        </w:rPr>
        <w:t>чилигига</w:t>
      </w:r>
      <w:r w:rsidRPr="005068E9">
        <w:t xml:space="preserve"> мувофиқ ундирувни ушбу </w:t>
      </w:r>
      <w:r w:rsidRPr="005068E9">
        <w:rPr>
          <w:lang w:val="uz-Cyrl-UZ"/>
        </w:rPr>
        <w:t>Ш</w:t>
      </w:r>
      <w:r w:rsidRPr="005068E9">
        <w:t xml:space="preserve">артноманинг 4.1-бандида кўрсатилган </w:t>
      </w:r>
      <w:r w:rsidRPr="005068E9">
        <w:rPr>
          <w:lang w:val="uz-Cyrl-UZ"/>
        </w:rPr>
        <w:t>кредит</w:t>
      </w:r>
      <w:r w:rsidRPr="005068E9">
        <w:t xml:space="preserve"> бўйича таъминотга қаратиш </w:t>
      </w:r>
      <w:r w:rsidRPr="005068E9">
        <w:rPr>
          <w:lang w:val="uz-Cyrl-UZ"/>
        </w:rPr>
        <w:t>истисносиз</w:t>
      </w:r>
      <w:r w:rsidRPr="005068E9">
        <w:t xml:space="preserve"> ҳуқуқига эга бўлади.</w:t>
      </w:r>
    </w:p>
    <w:p w:rsidR="0073452F" w:rsidRPr="005068E9" w:rsidRDefault="0073452F" w:rsidP="0073452F">
      <w:pPr>
        <w:pStyle w:val="a6"/>
        <w:spacing w:before="0" w:beforeAutospacing="0" w:after="0" w:afterAutospacing="0"/>
        <w:ind w:firstLine="720"/>
        <w:jc w:val="both"/>
        <w:rPr>
          <w:lang w:val="en-US"/>
        </w:rPr>
      </w:pPr>
      <w:r w:rsidRPr="005068E9">
        <w:t>4.3.</w:t>
      </w:r>
      <w:r w:rsidRPr="005068E9">
        <w:rPr>
          <w:lang w:val="en-US"/>
        </w:rPr>
        <w:t> </w:t>
      </w:r>
      <w:r w:rsidRPr="005068E9">
        <w:t xml:space="preserve">Ундирув ушбу </w:t>
      </w:r>
      <w:r w:rsidRPr="005068E9">
        <w:rPr>
          <w:lang w:val="uz-Cyrl-UZ"/>
        </w:rPr>
        <w:t>Ш</w:t>
      </w:r>
      <w:r w:rsidRPr="005068E9">
        <w:t>артномага биноан қабул қилинган гаров таъминотига қаратилганда, Банк ундирув учун биринчи навбатдаги предметни ўз ихтиёри бўйича бир томонлама тартибда танлаш ҳуқуқини ўзида қолдиради.</w:t>
      </w:r>
      <w:r w:rsidRPr="005068E9">
        <w:rPr>
          <w:lang w:val="en-US"/>
        </w:rPr>
        <w:t> </w:t>
      </w:r>
      <w:r w:rsidRPr="005068E9">
        <w:t>Ундирувни</w:t>
      </w:r>
      <w:r w:rsidRPr="005068E9">
        <w:rPr>
          <w:lang w:val="en-US"/>
        </w:rPr>
        <w:t xml:space="preserve"> </w:t>
      </w:r>
      <w:r w:rsidRPr="005068E9">
        <w:t>ундирув</w:t>
      </w:r>
      <w:r w:rsidRPr="005068E9">
        <w:rPr>
          <w:lang w:val="en-US"/>
        </w:rPr>
        <w:t xml:space="preserve"> </w:t>
      </w:r>
      <w:r w:rsidRPr="005068E9">
        <w:t>объектларининг</w:t>
      </w:r>
      <w:r w:rsidRPr="005068E9">
        <w:rPr>
          <w:lang w:val="en-US"/>
        </w:rPr>
        <w:t xml:space="preserve"> </w:t>
      </w:r>
      <w:r w:rsidRPr="005068E9">
        <w:t>бири</w:t>
      </w:r>
      <w:r w:rsidRPr="005068E9">
        <w:rPr>
          <w:lang w:val="uz-Cyrl-UZ"/>
        </w:rPr>
        <w:t>га</w:t>
      </w:r>
      <w:r w:rsidRPr="005068E9">
        <w:rPr>
          <w:lang w:val="en-US"/>
        </w:rPr>
        <w:t xml:space="preserve"> </w:t>
      </w:r>
      <w:r w:rsidRPr="005068E9">
        <w:t>қарати</w:t>
      </w:r>
      <w:r w:rsidRPr="005068E9">
        <w:rPr>
          <w:lang w:val="uz-Cyrl-UZ"/>
        </w:rPr>
        <w:t>ли</w:t>
      </w:r>
      <w:r w:rsidRPr="005068E9">
        <w:t>ш</w:t>
      </w:r>
      <w:r w:rsidRPr="005068E9">
        <w:rPr>
          <w:lang w:val="uz-Cyrl-UZ"/>
        </w:rPr>
        <w:t>и</w:t>
      </w:r>
      <w:r w:rsidRPr="005068E9">
        <w:rPr>
          <w:lang w:val="en-US"/>
        </w:rPr>
        <w:t xml:space="preserve"> </w:t>
      </w:r>
      <w:r w:rsidRPr="005068E9">
        <w:t>Банк</w:t>
      </w:r>
      <w:r w:rsidRPr="005068E9">
        <w:rPr>
          <w:lang w:val="uz-Cyrl-UZ"/>
        </w:rPr>
        <w:t>ни</w:t>
      </w:r>
      <w:r w:rsidRPr="005068E9">
        <w:rPr>
          <w:lang w:val="en-US"/>
        </w:rPr>
        <w:t xml:space="preserve"> </w:t>
      </w:r>
      <w:r w:rsidRPr="005068E9">
        <w:t>бошқа</w:t>
      </w:r>
      <w:r w:rsidRPr="005068E9">
        <w:rPr>
          <w:lang w:val="en-US"/>
        </w:rPr>
        <w:t xml:space="preserve"> </w:t>
      </w:r>
      <w:r w:rsidRPr="005068E9">
        <w:rPr>
          <w:lang w:val="uz-Cyrl-UZ"/>
        </w:rPr>
        <w:t xml:space="preserve">ундирув </w:t>
      </w:r>
      <w:r w:rsidRPr="005068E9">
        <w:t>объект</w:t>
      </w:r>
      <w:r w:rsidRPr="005068E9">
        <w:rPr>
          <w:lang w:val="en-US"/>
        </w:rPr>
        <w:t>(</w:t>
      </w:r>
      <w:r w:rsidRPr="005068E9">
        <w:t>лар</w:t>
      </w:r>
      <w:r w:rsidRPr="005068E9">
        <w:rPr>
          <w:lang w:val="en-US"/>
        </w:rPr>
        <w:t>)</w:t>
      </w:r>
      <w:r w:rsidRPr="005068E9">
        <w:t>ига</w:t>
      </w:r>
      <w:r w:rsidRPr="005068E9">
        <w:rPr>
          <w:lang w:val="en-US"/>
        </w:rPr>
        <w:t xml:space="preserve"> </w:t>
      </w:r>
      <w:r w:rsidRPr="005068E9">
        <w:t>ундирув</w:t>
      </w:r>
      <w:r w:rsidRPr="005068E9">
        <w:rPr>
          <w:lang w:val="en-US"/>
        </w:rPr>
        <w:t xml:space="preserve"> </w:t>
      </w:r>
      <w:r w:rsidRPr="005068E9">
        <w:t>қаратиш</w:t>
      </w:r>
      <w:r w:rsidRPr="005068E9">
        <w:rPr>
          <w:lang w:val="en-US"/>
        </w:rPr>
        <w:t xml:space="preserve"> </w:t>
      </w:r>
      <w:r w:rsidRPr="005068E9">
        <w:t>ҳуқуқини</w:t>
      </w:r>
      <w:r w:rsidRPr="005068E9">
        <w:rPr>
          <w:lang w:val="en-US"/>
        </w:rPr>
        <w:t xml:space="preserve"> </w:t>
      </w:r>
      <w:r w:rsidRPr="005068E9">
        <w:t>чекламайди</w:t>
      </w:r>
      <w:r w:rsidRPr="005068E9">
        <w:rPr>
          <w:lang w:val="en-US"/>
        </w:rPr>
        <w:t>.</w:t>
      </w:r>
    </w:p>
    <w:p w:rsidR="0073452F" w:rsidRPr="005068E9" w:rsidRDefault="0073452F" w:rsidP="0073452F">
      <w:pPr>
        <w:pStyle w:val="a6"/>
        <w:spacing w:before="0" w:beforeAutospacing="0" w:after="0" w:afterAutospacing="0"/>
        <w:ind w:firstLine="720"/>
        <w:jc w:val="both"/>
        <w:rPr>
          <w:lang w:val="en-US"/>
        </w:rPr>
      </w:pPr>
      <w:r w:rsidRPr="005068E9">
        <w:rPr>
          <w:lang w:val="en-US"/>
        </w:rPr>
        <w:t>4.4. </w:t>
      </w:r>
      <w:r w:rsidRPr="005068E9">
        <w:t>Қарз</w:t>
      </w:r>
      <w:r w:rsidRPr="005068E9">
        <w:rPr>
          <w:lang w:val="en-US"/>
        </w:rPr>
        <w:t xml:space="preserve"> </w:t>
      </w:r>
      <w:r w:rsidRPr="005068E9">
        <w:t>олувчи</w:t>
      </w:r>
      <w:r w:rsidRPr="005068E9">
        <w:rPr>
          <w:lang w:val="en-US"/>
        </w:rPr>
        <w:t xml:space="preserve"> </w:t>
      </w:r>
      <w:r w:rsidRPr="005068E9">
        <w:t>ушбу</w:t>
      </w:r>
      <w:r w:rsidRPr="005068E9">
        <w:rPr>
          <w:lang w:val="en-US"/>
        </w:rPr>
        <w:t xml:space="preserve"> </w:t>
      </w:r>
      <w:r w:rsidRPr="005068E9">
        <w:t>Шартнома</w:t>
      </w:r>
      <w:r w:rsidRPr="005068E9">
        <w:rPr>
          <w:lang w:val="en-US"/>
        </w:rPr>
        <w:t xml:space="preserve"> </w:t>
      </w:r>
      <w:r w:rsidRPr="005068E9">
        <w:t>бўйича</w:t>
      </w:r>
      <w:r w:rsidRPr="005068E9">
        <w:rPr>
          <w:lang w:val="en-US"/>
        </w:rPr>
        <w:t xml:space="preserve"> </w:t>
      </w:r>
      <w:r w:rsidRPr="005068E9">
        <w:t>ўз</w:t>
      </w:r>
      <w:r w:rsidRPr="005068E9">
        <w:rPr>
          <w:lang w:val="en-US"/>
        </w:rPr>
        <w:t xml:space="preserve"> </w:t>
      </w:r>
      <w:r w:rsidRPr="005068E9">
        <w:t>мажбуриятларининг</w:t>
      </w:r>
      <w:r w:rsidRPr="005068E9">
        <w:rPr>
          <w:lang w:val="en-US"/>
        </w:rPr>
        <w:t xml:space="preserve"> </w:t>
      </w:r>
      <w:r w:rsidRPr="005068E9">
        <w:t>бажарилиши</w:t>
      </w:r>
      <w:r w:rsidRPr="005068E9">
        <w:rPr>
          <w:lang w:val="en-US"/>
        </w:rPr>
        <w:t xml:space="preserve"> </w:t>
      </w:r>
      <w:r w:rsidRPr="005068E9">
        <w:t>учун</w:t>
      </w:r>
      <w:r w:rsidRPr="005068E9">
        <w:rPr>
          <w:lang w:val="en-US"/>
        </w:rPr>
        <w:t xml:space="preserve"> </w:t>
      </w:r>
      <w:r w:rsidRPr="005068E9">
        <w:t>Ўзбекистон</w:t>
      </w:r>
      <w:r w:rsidRPr="005068E9">
        <w:rPr>
          <w:lang w:val="en-US"/>
        </w:rPr>
        <w:t xml:space="preserve"> </w:t>
      </w:r>
      <w:r w:rsidRPr="005068E9">
        <w:t>Республикасининг</w:t>
      </w:r>
      <w:r w:rsidRPr="005068E9">
        <w:rPr>
          <w:lang w:val="en-US"/>
        </w:rPr>
        <w:t xml:space="preserve"> </w:t>
      </w:r>
      <w:r w:rsidRPr="005068E9">
        <w:t>қонунчилигига</w:t>
      </w:r>
      <w:r w:rsidRPr="005068E9">
        <w:rPr>
          <w:lang w:val="en-US"/>
        </w:rPr>
        <w:t xml:space="preserve"> </w:t>
      </w:r>
      <w:r w:rsidRPr="005068E9">
        <w:rPr>
          <w:lang w:val="uz-Cyrl-UZ"/>
        </w:rPr>
        <w:t>мувофиқ</w:t>
      </w:r>
      <w:r w:rsidRPr="005068E9">
        <w:rPr>
          <w:lang w:val="en-US"/>
        </w:rPr>
        <w:t xml:space="preserve"> </w:t>
      </w:r>
      <w:r w:rsidRPr="005068E9">
        <w:t>у</w:t>
      </w:r>
      <w:r w:rsidRPr="005068E9">
        <w:rPr>
          <w:lang w:val="uz-Cyrl-UZ"/>
        </w:rPr>
        <w:t>ндириш қаратилиши мумкин бўлган</w:t>
      </w:r>
      <w:r w:rsidRPr="005068E9">
        <w:rPr>
          <w:noProof/>
          <w:lang w:val="en-US"/>
        </w:rPr>
        <w:t xml:space="preserve"> </w:t>
      </w:r>
      <w:r w:rsidRPr="005068E9">
        <w:rPr>
          <w:noProof/>
        </w:rPr>
        <w:t>ўзига</w:t>
      </w:r>
      <w:r w:rsidRPr="005068E9">
        <w:rPr>
          <w:noProof/>
          <w:lang w:val="en-US"/>
        </w:rPr>
        <w:t xml:space="preserve"> </w:t>
      </w:r>
      <w:r w:rsidRPr="005068E9">
        <w:rPr>
          <w:noProof/>
        </w:rPr>
        <w:t>қарашли</w:t>
      </w:r>
      <w:r w:rsidRPr="005068E9">
        <w:rPr>
          <w:noProof/>
          <w:lang w:val="en-US"/>
        </w:rPr>
        <w:t xml:space="preserve"> </w:t>
      </w:r>
      <w:r w:rsidRPr="005068E9">
        <w:rPr>
          <w:noProof/>
        </w:rPr>
        <w:t>мол</w:t>
      </w:r>
      <w:r w:rsidRPr="005068E9">
        <w:rPr>
          <w:noProof/>
          <w:lang w:val="en-US"/>
        </w:rPr>
        <w:t>-</w:t>
      </w:r>
      <w:r w:rsidRPr="005068E9">
        <w:rPr>
          <w:noProof/>
        </w:rPr>
        <w:t>мулк</w:t>
      </w:r>
      <w:r w:rsidRPr="005068E9">
        <w:rPr>
          <w:noProof/>
          <w:lang w:val="en-US"/>
        </w:rPr>
        <w:t xml:space="preserve"> </w:t>
      </w:r>
      <w:r w:rsidRPr="005068E9">
        <w:rPr>
          <w:noProof/>
        </w:rPr>
        <w:t>билан</w:t>
      </w:r>
      <w:r w:rsidRPr="005068E9">
        <w:rPr>
          <w:lang w:val="en-US"/>
        </w:rPr>
        <w:t xml:space="preserve"> </w:t>
      </w:r>
      <w:r w:rsidRPr="005068E9">
        <w:t>жавобгардирлар</w:t>
      </w:r>
      <w:r w:rsidRPr="005068E9">
        <w:rPr>
          <w:lang w:val="en-US"/>
        </w:rPr>
        <w:t>.</w:t>
      </w:r>
    </w:p>
    <w:p w:rsidR="0073452F" w:rsidRPr="005068E9" w:rsidRDefault="0073452F" w:rsidP="0073452F">
      <w:pPr>
        <w:tabs>
          <w:tab w:val="left" w:pos="567"/>
          <w:tab w:val="left" w:pos="993"/>
        </w:tabs>
        <w:ind w:firstLine="567"/>
        <w:jc w:val="center"/>
        <w:rPr>
          <w:b/>
          <w:bCs/>
          <w:caps/>
          <w:sz w:val="24"/>
          <w:szCs w:val="24"/>
        </w:rPr>
      </w:pPr>
    </w:p>
    <w:p w:rsidR="0073452F" w:rsidRPr="005068E9" w:rsidRDefault="0073452F" w:rsidP="0073452F">
      <w:pPr>
        <w:pStyle w:val="a7"/>
        <w:numPr>
          <w:ilvl w:val="0"/>
          <w:numId w:val="12"/>
        </w:numPr>
        <w:tabs>
          <w:tab w:val="left" w:pos="567"/>
          <w:tab w:val="left" w:pos="993"/>
        </w:tabs>
        <w:ind w:left="0" w:firstLine="0"/>
        <w:jc w:val="center"/>
        <w:rPr>
          <w:b/>
          <w:bCs/>
          <w:caps/>
          <w:sz w:val="24"/>
          <w:szCs w:val="24"/>
          <w:lang w:val="ru-RU"/>
        </w:rPr>
      </w:pPr>
      <w:r w:rsidRPr="005068E9">
        <w:rPr>
          <w:b/>
          <w:bCs/>
          <w:caps/>
          <w:sz w:val="24"/>
          <w:szCs w:val="24"/>
          <w:lang w:val="ru-RU"/>
        </w:rPr>
        <w:t>Банк ҲУҚУҚЛАРИ</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pStyle w:val="a7"/>
        <w:numPr>
          <w:ilvl w:val="1"/>
          <w:numId w:val="11"/>
        </w:numPr>
        <w:tabs>
          <w:tab w:val="left" w:pos="0"/>
          <w:tab w:val="left" w:pos="567"/>
          <w:tab w:val="left" w:pos="709"/>
          <w:tab w:val="left" w:pos="993"/>
        </w:tabs>
        <w:ind w:left="0" w:firstLine="567"/>
        <w:jc w:val="both"/>
        <w:rPr>
          <w:sz w:val="24"/>
          <w:szCs w:val="24"/>
          <w:lang w:val="ru-RU"/>
        </w:rPr>
      </w:pPr>
      <w:r w:rsidRPr="005068E9">
        <w:rPr>
          <w:sz w:val="24"/>
          <w:szCs w:val="24"/>
          <w:lang w:val="ru-RU"/>
        </w:rPr>
        <w:t xml:space="preserve"> Кредитлаш жараёнида Банк Қарз олувчининг молиявий ҳолати, кредитдан мақсадли фойдаланиш, гаров предмети мавжудлигини, ҳолатини текшириш ҳуқуқига эга. Бундай текширувларни ўтказиш даврийлиги Банк томонидан белгиланади. </w:t>
      </w:r>
    </w:p>
    <w:p w:rsidR="0073452F" w:rsidRPr="005068E9" w:rsidRDefault="0073452F" w:rsidP="0073452F">
      <w:pPr>
        <w:pStyle w:val="a7"/>
        <w:numPr>
          <w:ilvl w:val="1"/>
          <w:numId w:val="11"/>
        </w:numPr>
        <w:tabs>
          <w:tab w:val="left" w:pos="0"/>
          <w:tab w:val="left" w:pos="567"/>
          <w:tab w:val="left" w:pos="709"/>
          <w:tab w:val="left" w:pos="993"/>
        </w:tabs>
        <w:ind w:left="0" w:firstLine="567"/>
        <w:jc w:val="both"/>
        <w:rPr>
          <w:sz w:val="24"/>
          <w:szCs w:val="24"/>
          <w:lang w:val="ru-RU"/>
        </w:rPr>
      </w:pPr>
      <w:r w:rsidRPr="005068E9">
        <w:rPr>
          <w:sz w:val="24"/>
          <w:szCs w:val="24"/>
          <w:lang w:val="ru-RU"/>
        </w:rPr>
        <w:t>Ушбу Шартнома шартларидан келиб чиқадиган кредит бўйича асосий қарз, фоизлар ва/ёки бошқа тўловларни сўндириш муддати келганида, Банк Қарз олувчининг Банкда очилган ҳар қандай ҳисобварақларидан, улар бўлмаганида эса – ҳар қандай, шу жумладан бошқа банклардаги бошқа ҳисобварақлардан ҳам ушбу Шартнома шартларидан келиб чиқадиган кредит бўйича асосий қарз, фоизлар ва/ёки бошқа тўловларни сўндириш учун акцептсиз ва истисносиз тартибда маблағларни ечиб ҳуқуқига эга бўлади.</w:t>
      </w:r>
    </w:p>
    <w:p w:rsidR="0073452F" w:rsidRPr="005068E9" w:rsidRDefault="0073452F" w:rsidP="0073452F">
      <w:pPr>
        <w:pStyle w:val="a7"/>
        <w:numPr>
          <w:ilvl w:val="1"/>
          <w:numId w:val="11"/>
        </w:numPr>
        <w:tabs>
          <w:tab w:val="left" w:pos="0"/>
          <w:tab w:val="left" w:pos="567"/>
          <w:tab w:val="left" w:pos="709"/>
          <w:tab w:val="left" w:pos="993"/>
        </w:tabs>
        <w:ind w:left="0" w:firstLine="567"/>
        <w:jc w:val="both"/>
        <w:rPr>
          <w:sz w:val="24"/>
          <w:szCs w:val="24"/>
          <w:lang w:val="ru-RU"/>
        </w:rPr>
      </w:pPr>
      <w:r w:rsidRPr="005068E9">
        <w:rPr>
          <w:sz w:val="24"/>
          <w:szCs w:val="24"/>
          <w:lang w:val="ru-RU"/>
        </w:rPr>
        <w:t xml:space="preserve">Қуйидаги ҳолларда: </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ru-RU"/>
        </w:rPr>
        <w:t xml:space="preserve">Қарз олувчи томонидан ушбу Шартнома бўйича ўз зиммасига олинган мажбуриятлар бузилганда ва/ёки бажарилмаганда ва/ёки тегишли тарзда бажарилмаганда; </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uz-Cyrl-UZ"/>
        </w:rPr>
        <w:t>Қарз олувчининг молиявий ҳолати ёмонлашганда</w:t>
      </w:r>
      <w:r w:rsidRPr="005068E9">
        <w:rPr>
          <w:sz w:val="24"/>
          <w:szCs w:val="24"/>
          <w:lang w:val="ru-RU"/>
        </w:rPr>
        <w:t xml:space="preserve">; </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uz-Cyrl-UZ"/>
        </w:rPr>
        <w:t>Гаров предмети (предметлари) ва/ёки унинг (уларнинг) бир қисми нобуд бўлганда, нархи пасайганда, қисман ёки тўлиқ йўқотилганда</w:t>
      </w:r>
      <w:r w:rsidRPr="005068E9">
        <w:rPr>
          <w:sz w:val="24"/>
          <w:szCs w:val="24"/>
          <w:lang w:val="ru-RU"/>
        </w:rPr>
        <w:t>;</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rPr>
      </w:pPr>
      <w:r w:rsidRPr="005068E9">
        <w:rPr>
          <w:sz w:val="24"/>
          <w:szCs w:val="24"/>
          <w:lang w:val="uz-Cyrl-UZ"/>
        </w:rPr>
        <w:t>Кафилнинг молиявий ҳолати ёмонлашганда</w:t>
      </w:r>
      <w:r w:rsidRPr="005068E9">
        <w:rPr>
          <w:sz w:val="24"/>
          <w:szCs w:val="24"/>
        </w:rPr>
        <w:t xml:space="preserve">; </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rPr>
      </w:pPr>
      <w:r w:rsidRPr="005068E9">
        <w:rPr>
          <w:sz w:val="24"/>
          <w:szCs w:val="24"/>
          <w:lang w:val="ru-RU"/>
        </w:rPr>
        <w:t>Банк</w:t>
      </w:r>
      <w:r w:rsidRPr="005068E9">
        <w:rPr>
          <w:sz w:val="24"/>
          <w:szCs w:val="24"/>
        </w:rPr>
        <w:t xml:space="preserve"> </w:t>
      </w:r>
      <w:r w:rsidRPr="005068E9">
        <w:rPr>
          <w:sz w:val="24"/>
          <w:szCs w:val="24"/>
          <w:lang w:val="ru-RU"/>
        </w:rPr>
        <w:t>томонидан</w:t>
      </w:r>
      <w:r w:rsidRPr="005068E9">
        <w:rPr>
          <w:sz w:val="24"/>
          <w:szCs w:val="24"/>
        </w:rPr>
        <w:t xml:space="preserve"> </w:t>
      </w:r>
      <w:r w:rsidRPr="005068E9">
        <w:rPr>
          <w:sz w:val="24"/>
          <w:szCs w:val="24"/>
          <w:lang w:val="ru-RU"/>
        </w:rPr>
        <w:t>Қарз</w:t>
      </w:r>
      <w:r w:rsidRPr="005068E9">
        <w:rPr>
          <w:sz w:val="24"/>
          <w:szCs w:val="24"/>
        </w:rPr>
        <w:t xml:space="preserve"> </w:t>
      </w:r>
      <w:r w:rsidRPr="005068E9">
        <w:rPr>
          <w:sz w:val="24"/>
          <w:szCs w:val="24"/>
          <w:lang w:val="ru-RU"/>
        </w:rPr>
        <w:t>олувчи</w:t>
      </w:r>
      <w:r w:rsidRPr="005068E9">
        <w:rPr>
          <w:sz w:val="24"/>
          <w:szCs w:val="24"/>
        </w:rPr>
        <w:t xml:space="preserve"> нотўғри </w:t>
      </w:r>
      <w:r w:rsidRPr="005068E9">
        <w:rPr>
          <w:sz w:val="24"/>
          <w:szCs w:val="24"/>
          <w:lang w:val="ru-RU"/>
        </w:rPr>
        <w:t>маълумотлар</w:t>
      </w:r>
      <w:r w:rsidRPr="005068E9">
        <w:rPr>
          <w:sz w:val="24"/>
          <w:szCs w:val="24"/>
        </w:rPr>
        <w:t xml:space="preserve"> </w:t>
      </w:r>
      <w:r w:rsidRPr="005068E9">
        <w:rPr>
          <w:sz w:val="24"/>
          <w:szCs w:val="24"/>
          <w:lang w:val="ru-RU"/>
        </w:rPr>
        <w:t>тақдим</w:t>
      </w:r>
      <w:r w:rsidRPr="005068E9">
        <w:rPr>
          <w:sz w:val="24"/>
          <w:szCs w:val="24"/>
        </w:rPr>
        <w:t xml:space="preserve"> </w:t>
      </w:r>
      <w:r w:rsidRPr="005068E9">
        <w:rPr>
          <w:sz w:val="24"/>
          <w:szCs w:val="24"/>
          <w:lang w:val="ru-RU"/>
        </w:rPr>
        <w:t>қилган</w:t>
      </w:r>
      <w:r w:rsidRPr="005068E9">
        <w:rPr>
          <w:sz w:val="24"/>
          <w:szCs w:val="24"/>
        </w:rPr>
        <w:t xml:space="preserve"> </w:t>
      </w:r>
      <w:r w:rsidRPr="005068E9">
        <w:rPr>
          <w:sz w:val="24"/>
          <w:szCs w:val="24"/>
          <w:lang w:val="ru-RU"/>
        </w:rPr>
        <w:t>ҳолатлар</w:t>
      </w:r>
      <w:r w:rsidRPr="005068E9">
        <w:rPr>
          <w:sz w:val="24"/>
          <w:szCs w:val="24"/>
        </w:rPr>
        <w:t xml:space="preserve"> </w:t>
      </w:r>
      <w:r w:rsidRPr="005068E9">
        <w:rPr>
          <w:sz w:val="24"/>
          <w:szCs w:val="24"/>
          <w:lang w:val="ru-RU"/>
        </w:rPr>
        <w:t>аниқланганда</w:t>
      </w:r>
      <w:r w:rsidRPr="005068E9">
        <w:rPr>
          <w:sz w:val="24"/>
          <w:szCs w:val="24"/>
        </w:rPr>
        <w:t>;</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ru-RU"/>
        </w:rPr>
        <w:t>Қарз олувчи банк</w:t>
      </w:r>
      <w:r w:rsidRPr="005068E9">
        <w:rPr>
          <w:sz w:val="24"/>
          <w:szCs w:val="24"/>
          <w:lang w:val="uz-Cyrl-UZ"/>
        </w:rPr>
        <w:t xml:space="preserve"> назоратидан бош тортганда</w:t>
      </w:r>
      <w:r w:rsidRPr="005068E9">
        <w:rPr>
          <w:sz w:val="24"/>
          <w:szCs w:val="24"/>
          <w:lang w:val="ru-RU"/>
        </w:rPr>
        <w:t>;</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ru-RU"/>
        </w:rPr>
        <w:t>Банк томонидан кредитдан мақсадсиз фойдаланиш ҳолатлари аниқланганда;</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ru-RU"/>
        </w:rPr>
        <w:t>Кредит бўйича асосий қарз, фоизлар ва/ёки бошқа тўловлар ўз вақтида тўланмаганда;</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ru-RU"/>
        </w:rPr>
        <w:t xml:space="preserve">Ушбу Шартномада белгиланган муддатда товар сотилганлиги/хизматлар кўрсатилганлигини тасдиқловчи ҳужжатлар мақсадли ишлатилганлигини тасдиқлаш учун – ҳисоб фактура, хизматлар кўрсатилганлиги тўғрисидаги далолатномалар, квитанциялар </w:t>
      </w:r>
      <w:r w:rsidRPr="005068E9">
        <w:rPr>
          <w:sz w:val="24"/>
          <w:szCs w:val="24"/>
          <w:lang w:val="ru-RU"/>
        </w:rPr>
        <w:lastRenderedPageBreak/>
        <w:t>ёки кредит тақдим қилинган пайтдан эътиборан 1 ой мобайнида товарларни бериш/хизматларни кўрсатиш ҳолатини тасдиқловчи бошқа ҳужжатлар тақдим қилинмаганда;</w:t>
      </w:r>
    </w:p>
    <w:p w:rsidR="0073452F" w:rsidRPr="005068E9" w:rsidRDefault="0073452F" w:rsidP="0073452F">
      <w:pPr>
        <w:numPr>
          <w:ilvl w:val="0"/>
          <w:numId w:val="6"/>
        </w:numPr>
        <w:tabs>
          <w:tab w:val="clear" w:pos="720"/>
          <w:tab w:val="num" w:pos="0"/>
          <w:tab w:val="left" w:pos="567"/>
          <w:tab w:val="left" w:pos="993"/>
        </w:tabs>
        <w:ind w:left="0" w:firstLine="567"/>
        <w:jc w:val="both"/>
        <w:rPr>
          <w:sz w:val="24"/>
          <w:szCs w:val="24"/>
          <w:lang w:val="ru-RU"/>
        </w:rPr>
      </w:pPr>
      <w:r w:rsidRPr="005068E9">
        <w:rPr>
          <w:sz w:val="24"/>
          <w:szCs w:val="24"/>
          <w:lang w:val="ru-RU"/>
        </w:rPr>
        <w:t>Кредит қайтарилмаслик хатарини оширадиган бирор бир омиллар пайдо бўлганда,</w:t>
      </w:r>
    </w:p>
    <w:p w:rsidR="0073452F" w:rsidRPr="005068E9" w:rsidRDefault="0073452F" w:rsidP="0073452F">
      <w:pPr>
        <w:tabs>
          <w:tab w:val="num" w:pos="0"/>
          <w:tab w:val="left" w:pos="567"/>
          <w:tab w:val="left" w:pos="993"/>
        </w:tabs>
        <w:ind w:firstLine="567"/>
        <w:jc w:val="both"/>
        <w:rPr>
          <w:b/>
          <w:sz w:val="24"/>
          <w:szCs w:val="24"/>
          <w:lang w:val="ru-RU"/>
        </w:rPr>
      </w:pPr>
      <w:r w:rsidRPr="005068E9">
        <w:rPr>
          <w:b/>
          <w:sz w:val="24"/>
          <w:szCs w:val="24"/>
          <w:lang w:val="ru-RU"/>
        </w:rPr>
        <w:t xml:space="preserve">Банк </w:t>
      </w:r>
      <w:r w:rsidRPr="005068E9">
        <w:rPr>
          <w:b/>
          <w:sz w:val="24"/>
          <w:szCs w:val="24"/>
          <w:lang w:val="uz-Cyrl-UZ"/>
        </w:rPr>
        <w:t>қуйидаги ҳ</w:t>
      </w:r>
      <w:r w:rsidRPr="005068E9">
        <w:rPr>
          <w:b/>
          <w:sz w:val="24"/>
          <w:szCs w:val="24"/>
          <w:lang w:val="ru-RU"/>
        </w:rPr>
        <w:t xml:space="preserve">уқуқларга </w:t>
      </w:r>
      <w:r w:rsidRPr="005068E9">
        <w:rPr>
          <w:b/>
          <w:sz w:val="24"/>
          <w:szCs w:val="24"/>
          <w:lang w:val="uz-Cyrl-UZ"/>
        </w:rPr>
        <w:t>эга бўлади</w:t>
      </w:r>
      <w:r w:rsidRPr="005068E9">
        <w:rPr>
          <w:b/>
          <w:sz w:val="24"/>
          <w:szCs w:val="24"/>
          <w:lang w:val="ru-RU"/>
        </w:rPr>
        <w:t>:</w:t>
      </w:r>
    </w:p>
    <w:p w:rsidR="0073452F" w:rsidRPr="005068E9" w:rsidRDefault="0073452F" w:rsidP="0073452F">
      <w:pPr>
        <w:numPr>
          <w:ilvl w:val="0"/>
          <w:numId w:val="7"/>
        </w:numPr>
        <w:tabs>
          <w:tab w:val="clear" w:pos="720"/>
          <w:tab w:val="num" w:pos="0"/>
          <w:tab w:val="left" w:pos="567"/>
          <w:tab w:val="left" w:pos="993"/>
        </w:tabs>
        <w:ind w:left="0" w:firstLine="567"/>
        <w:jc w:val="both"/>
        <w:rPr>
          <w:sz w:val="24"/>
          <w:szCs w:val="24"/>
          <w:lang w:val="uz-Cyrl-UZ"/>
        </w:rPr>
      </w:pPr>
      <w:r w:rsidRPr="005068E9">
        <w:rPr>
          <w:sz w:val="24"/>
          <w:szCs w:val="24"/>
          <w:lang w:val="ru-RU"/>
        </w:rPr>
        <w:t>ушбу Шартномани муддатидан олдин бир томонлама бекор қилиш ва/ёки Кредитни муддатидан олдин ундириш,</w:t>
      </w:r>
      <w:r w:rsidRPr="005068E9">
        <w:rPr>
          <w:sz w:val="24"/>
          <w:szCs w:val="24"/>
          <w:lang w:val="uz-Cyrl-UZ"/>
        </w:rPr>
        <w:t xml:space="preserve"> шу жумладан ундирувни гаров предметига ва/ёки гаров предметининг бир қисмига қаратиш ва/ёки Кафил ва/ёки Суғурталовчига талабнома </w:t>
      </w:r>
      <w:r w:rsidRPr="005068E9">
        <w:rPr>
          <w:sz w:val="24"/>
          <w:szCs w:val="24"/>
          <w:lang w:val="ru-RU"/>
        </w:rPr>
        <w:t>тақдим этиш</w:t>
      </w:r>
      <w:r w:rsidRPr="005068E9">
        <w:rPr>
          <w:sz w:val="24"/>
          <w:szCs w:val="24"/>
          <w:lang w:val="uz-Cyrl-UZ"/>
        </w:rPr>
        <w:t>. Қарз олувчи/Кафил Банкка олинган кредитни қайтариши, кредитдан фойдаланганлик учун ҳисобланган фоизларни тегишли хабарнома (талабнома) олинган санадан эътиборан 5 (беш) календарь куни мобайнида тўлаши шарт;</w:t>
      </w:r>
    </w:p>
    <w:p w:rsidR="0073452F" w:rsidRPr="005068E9" w:rsidRDefault="0073452F" w:rsidP="0073452F">
      <w:pPr>
        <w:numPr>
          <w:ilvl w:val="0"/>
          <w:numId w:val="7"/>
        </w:numPr>
        <w:tabs>
          <w:tab w:val="clear" w:pos="720"/>
          <w:tab w:val="num" w:pos="0"/>
          <w:tab w:val="left" w:pos="567"/>
          <w:tab w:val="left" w:pos="993"/>
        </w:tabs>
        <w:ind w:left="0" w:firstLine="567"/>
        <w:jc w:val="both"/>
        <w:rPr>
          <w:sz w:val="24"/>
          <w:szCs w:val="24"/>
          <w:lang w:val="uz-Cyrl-UZ"/>
        </w:rPr>
      </w:pPr>
      <w:r w:rsidRPr="005068E9">
        <w:rPr>
          <w:sz w:val="24"/>
          <w:szCs w:val="24"/>
          <w:lang w:val="uz-Cyrl-UZ"/>
        </w:rPr>
        <w:t>ушбу Шартнома бўйича янги суммаларни ва/ёки янги кредитлар беришни тўхтатиш;</w:t>
      </w:r>
    </w:p>
    <w:p w:rsidR="0073452F" w:rsidRPr="005068E9" w:rsidRDefault="0073452F" w:rsidP="0073452F">
      <w:pPr>
        <w:numPr>
          <w:ilvl w:val="0"/>
          <w:numId w:val="7"/>
        </w:numPr>
        <w:tabs>
          <w:tab w:val="clear" w:pos="720"/>
          <w:tab w:val="num" w:pos="0"/>
          <w:tab w:val="left" w:pos="567"/>
          <w:tab w:val="left" w:pos="993"/>
        </w:tabs>
        <w:ind w:left="0" w:firstLine="567"/>
        <w:jc w:val="both"/>
        <w:rPr>
          <w:sz w:val="24"/>
          <w:szCs w:val="24"/>
          <w:lang w:val="uz-Cyrl-UZ"/>
        </w:rPr>
      </w:pPr>
      <w:r w:rsidRPr="005068E9">
        <w:rPr>
          <w:sz w:val="24"/>
          <w:szCs w:val="24"/>
          <w:lang w:val="uz-Cyrl-UZ"/>
        </w:rPr>
        <w:t>Қарз олувчининг Банкда очилган ҳар қандай ҳисобварағидан, уларда маблағ бўлмаган тақдирда эса – ҳар қандай бошқа ҳисобварақлардан, шу жумладан бошқа банклардаги ҳисобварақлардан пул маблағларини ушбу Шартнома шартларидан келиб чиқадиган кредит бўйича асосий қарз, фоизларни ва/ёки бошқа тўловларни сўндиришга йўналтириш  учун акцептсиз ва истисносиз ҳисобдан чиқариш .</w:t>
      </w:r>
    </w:p>
    <w:p w:rsidR="0073452F" w:rsidRPr="005068E9" w:rsidRDefault="0073452F" w:rsidP="0073452F">
      <w:pPr>
        <w:pStyle w:val="a7"/>
        <w:numPr>
          <w:ilvl w:val="1"/>
          <w:numId w:val="11"/>
        </w:numPr>
        <w:tabs>
          <w:tab w:val="left" w:pos="0"/>
          <w:tab w:val="left" w:pos="567"/>
          <w:tab w:val="left" w:pos="709"/>
          <w:tab w:val="left" w:pos="993"/>
        </w:tabs>
        <w:ind w:left="0" w:firstLine="567"/>
        <w:jc w:val="both"/>
        <w:rPr>
          <w:sz w:val="24"/>
          <w:szCs w:val="24"/>
          <w:lang w:val="uz-Cyrl-UZ"/>
        </w:rPr>
      </w:pPr>
      <w:r w:rsidRPr="005068E9">
        <w:rPr>
          <w:sz w:val="24"/>
          <w:szCs w:val="24"/>
          <w:lang w:val="uz-Cyrl-UZ"/>
        </w:rPr>
        <w:t>Банк ушбу шартнома бўйича ўз ҳуқуқлари ва мажбуриятларини тўлиқ ёки қисман бошқа шахсга фақат Қарз олувчининг розилиги билан ўтказишга ҳақли.</w:t>
      </w:r>
    </w:p>
    <w:p w:rsidR="0073452F" w:rsidRPr="005068E9" w:rsidRDefault="0073452F" w:rsidP="0073452F">
      <w:pPr>
        <w:pStyle w:val="a7"/>
        <w:numPr>
          <w:ilvl w:val="1"/>
          <w:numId w:val="11"/>
        </w:numPr>
        <w:tabs>
          <w:tab w:val="left" w:pos="0"/>
          <w:tab w:val="left" w:pos="567"/>
          <w:tab w:val="left" w:pos="709"/>
          <w:tab w:val="left" w:pos="993"/>
        </w:tabs>
        <w:ind w:left="0" w:firstLine="567"/>
        <w:jc w:val="both"/>
        <w:rPr>
          <w:sz w:val="24"/>
          <w:szCs w:val="24"/>
          <w:lang w:val="uz-Cyrl-UZ"/>
        </w:rPr>
      </w:pPr>
      <w:r w:rsidRPr="005068E9">
        <w:rPr>
          <w:sz w:val="24"/>
          <w:szCs w:val="24"/>
          <w:lang w:val="uz-Cyrl-UZ"/>
        </w:rPr>
        <w:t>Банк Қарз олувчини кредитни қайтариш жадвалига мувофиқ  навбатдаги тўловлар санаси тўғрисида олдиндан хабардор қилишга ҳақлидир.</w:t>
      </w:r>
    </w:p>
    <w:p w:rsidR="0073452F" w:rsidRPr="005068E9" w:rsidRDefault="0073452F" w:rsidP="0073452F">
      <w:pPr>
        <w:pStyle w:val="a7"/>
        <w:numPr>
          <w:ilvl w:val="1"/>
          <w:numId w:val="11"/>
        </w:numPr>
        <w:tabs>
          <w:tab w:val="left" w:pos="0"/>
          <w:tab w:val="left" w:pos="567"/>
          <w:tab w:val="left" w:pos="709"/>
          <w:tab w:val="left" w:pos="993"/>
        </w:tabs>
        <w:ind w:left="0" w:firstLine="567"/>
        <w:jc w:val="both"/>
        <w:rPr>
          <w:sz w:val="24"/>
          <w:szCs w:val="24"/>
          <w:lang w:val="uz-Cyrl-UZ"/>
        </w:rPr>
      </w:pPr>
      <w:r w:rsidRPr="005068E9">
        <w:rPr>
          <w:sz w:val="24"/>
          <w:szCs w:val="24"/>
          <w:lang w:val="uz-Cyrl-UZ"/>
        </w:rPr>
        <w:t>Кредит маблағлари ҳисобидан тўланган товар қайтариб берилиши муносабати билан Сотувчидан Қарз олувчининг ҳисобига келиб тушган пул маблағлари Банк томонидан мустақил равишда кредит бўйича асосий қарзни сўндиришга йўналтирилади.</w:t>
      </w:r>
    </w:p>
    <w:p w:rsidR="0073452F" w:rsidRPr="005068E9" w:rsidRDefault="0073452F" w:rsidP="0073452F">
      <w:pPr>
        <w:pStyle w:val="a7"/>
        <w:numPr>
          <w:ilvl w:val="1"/>
          <w:numId w:val="11"/>
        </w:numPr>
        <w:tabs>
          <w:tab w:val="left" w:pos="0"/>
          <w:tab w:val="left" w:pos="567"/>
          <w:tab w:val="left" w:pos="709"/>
          <w:tab w:val="left" w:pos="993"/>
        </w:tabs>
        <w:autoSpaceDE w:val="0"/>
        <w:autoSpaceDN w:val="0"/>
        <w:adjustRightInd w:val="0"/>
        <w:ind w:left="0" w:firstLine="567"/>
        <w:jc w:val="both"/>
        <w:rPr>
          <w:sz w:val="24"/>
          <w:szCs w:val="24"/>
          <w:lang w:val="uz-Cyrl-UZ"/>
        </w:rPr>
      </w:pPr>
      <w:r w:rsidRPr="005068E9">
        <w:rPr>
          <w:sz w:val="24"/>
          <w:szCs w:val="24"/>
          <w:lang w:val="uz-Cyrl-UZ"/>
        </w:rPr>
        <w:t xml:space="preserve">Банк Қарз олувчи томонидан кредитни бериш муддати мобайнида кредитдан фойдаланилмаган тақдирда ушбу Шартномани Қарз олувчини бу ҳақида ёзма равишда огоҳлантирган ҳолда бир томонлама бекор қилишга ҳақли. </w:t>
      </w:r>
    </w:p>
    <w:p w:rsidR="0073452F" w:rsidRPr="005068E9" w:rsidRDefault="0073452F" w:rsidP="0073452F">
      <w:pPr>
        <w:pStyle w:val="a7"/>
        <w:numPr>
          <w:ilvl w:val="1"/>
          <w:numId w:val="11"/>
        </w:numPr>
        <w:tabs>
          <w:tab w:val="left" w:pos="0"/>
          <w:tab w:val="left" w:pos="567"/>
          <w:tab w:val="left" w:pos="709"/>
          <w:tab w:val="left" w:pos="993"/>
        </w:tabs>
        <w:autoSpaceDE w:val="0"/>
        <w:autoSpaceDN w:val="0"/>
        <w:adjustRightInd w:val="0"/>
        <w:ind w:left="0" w:firstLine="567"/>
        <w:jc w:val="both"/>
        <w:rPr>
          <w:sz w:val="24"/>
          <w:szCs w:val="24"/>
          <w:lang w:val="uz-Cyrl-UZ"/>
        </w:rPr>
      </w:pPr>
      <w:r w:rsidRPr="005068E9">
        <w:rPr>
          <w:sz w:val="24"/>
          <w:szCs w:val="24"/>
          <w:lang w:val="uz-Cyrl-UZ"/>
        </w:rPr>
        <w:t>Банк ўз ихтиёрига кўра ушбу Шартномада кўрсатилган ҳар қандай ҳуқуқ/талабларни қўллаши мумкин. Ушбу ҳуқуқлар/талабларнинг қўлланилмаслиги ёки қисман қўлланиши ушбу ҳуқуқ/талабларни рад қилишни англатмайди ва улар ушбу Шартнома амал қилиш муддати мобайнида ҳар қандай вақтда қўлланиши мумкин.</w:t>
      </w:r>
    </w:p>
    <w:p w:rsidR="0073452F" w:rsidRPr="005068E9" w:rsidRDefault="0073452F" w:rsidP="0073452F">
      <w:pPr>
        <w:tabs>
          <w:tab w:val="left" w:pos="567"/>
          <w:tab w:val="left" w:pos="993"/>
        </w:tabs>
        <w:ind w:firstLine="567"/>
        <w:jc w:val="both"/>
        <w:rPr>
          <w:sz w:val="24"/>
          <w:szCs w:val="24"/>
          <w:lang w:val="uz-Cyrl-UZ"/>
        </w:rPr>
      </w:pPr>
    </w:p>
    <w:p w:rsidR="0073452F" w:rsidRPr="005068E9" w:rsidRDefault="0073452F" w:rsidP="0073452F">
      <w:pPr>
        <w:pStyle w:val="a7"/>
        <w:numPr>
          <w:ilvl w:val="0"/>
          <w:numId w:val="12"/>
        </w:numPr>
        <w:tabs>
          <w:tab w:val="left" w:pos="567"/>
          <w:tab w:val="left" w:pos="993"/>
        </w:tabs>
        <w:ind w:left="0" w:firstLine="0"/>
        <w:jc w:val="center"/>
        <w:rPr>
          <w:b/>
          <w:bCs/>
          <w:caps/>
          <w:sz w:val="24"/>
          <w:szCs w:val="24"/>
          <w:lang w:val="ru-RU"/>
        </w:rPr>
      </w:pPr>
      <w:r w:rsidRPr="005068E9">
        <w:rPr>
          <w:b/>
          <w:bCs/>
          <w:caps/>
          <w:sz w:val="24"/>
          <w:szCs w:val="24"/>
          <w:lang w:val="ru-RU"/>
        </w:rPr>
        <w:t>Банк МАЖБУРИЯТЛАРИ</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6.1. Банк қуйидаги мажбуриятларни ўз зиммасига олади:</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6.1.1. Қарз олувчига ушбу Шартнома шартларида кредит маблағларини бериш; </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6.1.2. Фоизларни ушбу Шартноманинг 3.1. ва 3.2. бандларига мувофиқ ҳисоблаш;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6.1.3. Кредит шартномаси бўйича муддати ўтган қарзларни қайтариш бўйича мажбуриятлар ҳолати, муддатлари, суммаси, таркиби ва бажарилмаслик оқибатлари тўғрисида Қарз олувчини хабардор қилиш. </w:t>
      </w:r>
    </w:p>
    <w:p w:rsidR="0073452F" w:rsidRPr="005068E9" w:rsidRDefault="0073452F" w:rsidP="0073452F">
      <w:pPr>
        <w:pStyle w:val="a6"/>
        <w:spacing w:before="0" w:beforeAutospacing="0" w:after="0" w:afterAutospacing="0"/>
        <w:ind w:firstLine="567"/>
        <w:jc w:val="both"/>
        <w:rPr>
          <w:lang w:val="uz-Cyrl-UZ"/>
        </w:rPr>
      </w:pPr>
      <w:r w:rsidRPr="005068E9">
        <w:rPr>
          <w:lang w:val="uz-Cyrl-UZ"/>
        </w:rPr>
        <w:t>6.1.4. Банк Қарз олувчи(-лар)га ушбу шартномада назарда тутилган кредитни беришдан бутунлай ёки қисман бош тортган тақдирда, ушбу истеъмол кредити бўйича маблағлар беришни тўхтатиб қўйиш тўғрисида қарор қабул қилинган санадан бошлаб кейинги иш кунидан кечиктирмасдан Қарз олувчига кредит бериш тўхтатилганлиги ва унинг сабаблари юзасидан ёзма ёки масофавий алоқа каналлари орқали хабарнома юбориш.</w:t>
      </w:r>
    </w:p>
    <w:p w:rsidR="0073452F" w:rsidRPr="005068E9" w:rsidRDefault="0073452F" w:rsidP="0073452F">
      <w:pPr>
        <w:pStyle w:val="a6"/>
        <w:spacing w:before="0" w:beforeAutospacing="0" w:after="0" w:afterAutospacing="0"/>
        <w:ind w:firstLine="567"/>
        <w:jc w:val="both"/>
        <w:rPr>
          <w:lang w:val="uz-Cyrl-UZ"/>
        </w:rPr>
      </w:pPr>
      <w:r w:rsidRPr="005068E9">
        <w:rPr>
          <w:lang w:val="uz-Cyrl-UZ"/>
        </w:rPr>
        <w:t xml:space="preserve">6.1.5. Агар истеъмол кредитини қайтариш жадвали расмийлаштирилгандан сўнг истеъмол кредити бўйича молиялаштиришни бошлаш муддатлари ёки шартномада кўзда тутилган сузувчи  фоиз ставкаси ўзгариши, истеъмол кредити шартномасининг шартлари томонлар ўртасида қайта кўриб чиқилиши (шу жумладан, истеъмол кредитининг реструктуризация қилиниши), Қарз олувчи томонидан истеъмол кредити қисман </w:t>
      </w:r>
      <w:r w:rsidRPr="005068E9">
        <w:rPr>
          <w:lang w:val="uz-Cyrl-UZ"/>
        </w:rPr>
        <w:lastRenderedPageBreak/>
        <w:t>муддатидан олдин сўндирилиши муносабати билан истеъмол кредити бўйича тўловларни амалга ошириш саналари ва муддатлари ёки оралиқ истеъмол кредити тўловларининг миқдорлари ўзгарганда Банк истеъмол кредитини қайтариш жадвалини янгидан расмийлаштириб, Қарз олувчига тақдим қилиш.</w:t>
      </w:r>
    </w:p>
    <w:p w:rsidR="0073452F" w:rsidRPr="005068E9" w:rsidRDefault="0073452F" w:rsidP="0073452F">
      <w:pPr>
        <w:pStyle w:val="a6"/>
        <w:spacing w:before="0" w:beforeAutospacing="0" w:after="0" w:afterAutospacing="0"/>
        <w:ind w:firstLine="567"/>
        <w:jc w:val="both"/>
        <w:rPr>
          <w:lang w:val="uz-Cyrl-UZ"/>
        </w:rPr>
      </w:pPr>
      <w:r w:rsidRPr="005068E9">
        <w:rPr>
          <w:lang w:val="uz-Cyrl-UZ"/>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73452F" w:rsidRPr="005068E9" w:rsidRDefault="0073452F" w:rsidP="0073452F">
      <w:pPr>
        <w:pStyle w:val="a6"/>
        <w:spacing w:before="0" w:beforeAutospacing="0" w:after="0" w:afterAutospacing="0"/>
        <w:ind w:firstLine="567"/>
        <w:jc w:val="both"/>
        <w:rPr>
          <w:lang w:val="uz-Cyrl-UZ"/>
        </w:rPr>
      </w:pPr>
      <w:r w:rsidRPr="005068E9">
        <w:rPr>
          <w:lang w:val="uz-Cyrl-UZ"/>
        </w:rPr>
        <w:t>6.1.6. Банк Қарз олувчи томонидан ушбу шартномага асосан истеъмол кредити бўйича қарздорлик суммасини тўлаш мажбурияти тўлиқ бажарилган санадан бошлаб 3 (уч) иш кунидан кечиктирмаган ҳолда мазкур истеъмол кредити бўйича:</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 гаровда турган мулкни тақиқдан чиқариш;</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 гаров сифатида бўлган мол-мулкка нисбатан банкнинг ҳуқуқлари тўғрисидаги ёзувни Гаров реестридан чиқариш.</w:t>
      </w:r>
    </w:p>
    <w:p w:rsidR="0073452F" w:rsidRPr="005068E9" w:rsidRDefault="0073452F" w:rsidP="0073452F">
      <w:pPr>
        <w:tabs>
          <w:tab w:val="left" w:pos="567"/>
          <w:tab w:val="left" w:pos="993"/>
        </w:tabs>
        <w:ind w:firstLine="567"/>
        <w:jc w:val="both"/>
        <w:rPr>
          <w:sz w:val="24"/>
          <w:szCs w:val="24"/>
          <w:lang w:val="uz-Cyrl-UZ"/>
        </w:rPr>
      </w:pPr>
    </w:p>
    <w:p w:rsidR="0073452F" w:rsidRPr="00513964" w:rsidRDefault="0073452F" w:rsidP="0073452F">
      <w:pPr>
        <w:pStyle w:val="a7"/>
        <w:numPr>
          <w:ilvl w:val="0"/>
          <w:numId w:val="12"/>
        </w:numPr>
        <w:tabs>
          <w:tab w:val="left" w:pos="567"/>
          <w:tab w:val="left" w:pos="993"/>
        </w:tabs>
        <w:ind w:left="0" w:firstLine="0"/>
        <w:jc w:val="center"/>
        <w:rPr>
          <w:b/>
          <w:caps/>
          <w:sz w:val="24"/>
          <w:szCs w:val="24"/>
          <w:lang w:val="ru-RU"/>
        </w:rPr>
      </w:pPr>
      <w:r w:rsidRPr="005068E9">
        <w:rPr>
          <w:b/>
          <w:bCs/>
          <w:caps/>
          <w:sz w:val="24"/>
          <w:szCs w:val="24"/>
          <w:lang w:val="ru-RU"/>
        </w:rPr>
        <w:t>Қарз олувчиНИНГ ҲУҚУҚЛАРИ</w:t>
      </w:r>
    </w:p>
    <w:p w:rsidR="0073452F" w:rsidRPr="005068E9" w:rsidRDefault="0073452F" w:rsidP="0073452F">
      <w:pPr>
        <w:pStyle w:val="a7"/>
        <w:tabs>
          <w:tab w:val="left" w:pos="567"/>
          <w:tab w:val="left" w:pos="993"/>
        </w:tabs>
        <w:ind w:left="0"/>
        <w:rPr>
          <w:b/>
          <w:caps/>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7.1. Қарз олувчи кредитни ушбу Шартномада белгиланган муддатлардан илгари тўлашга ҳақли. Асосий қарзни сўндиришдан аввал Қарз олувчи ушбу санагача ҳисобланган фоизларни тўлашлари шарт.</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7.2. Қарз олувчи томонидан Банкдан пул маблағлари олингунига қадар бўлган даврда ушбу Шартнома тузилганидан сўнг кредитни олишдан бош тортишга ҳақли.</w:t>
      </w:r>
    </w:p>
    <w:p w:rsidR="0073452F" w:rsidRPr="005068E9" w:rsidRDefault="0073452F" w:rsidP="0073452F">
      <w:pPr>
        <w:pStyle w:val="a7"/>
        <w:numPr>
          <w:ilvl w:val="1"/>
          <w:numId w:val="14"/>
        </w:numPr>
        <w:tabs>
          <w:tab w:val="left" w:pos="851"/>
          <w:tab w:val="left" w:pos="1134"/>
          <w:tab w:val="left" w:pos="1276"/>
        </w:tabs>
        <w:ind w:left="0" w:firstLine="567"/>
        <w:jc w:val="both"/>
        <w:rPr>
          <w:sz w:val="24"/>
          <w:szCs w:val="24"/>
          <w:lang w:val="ru-RU"/>
        </w:rPr>
      </w:pPr>
      <w:r w:rsidRPr="005068E9">
        <w:rPr>
          <w:sz w:val="24"/>
          <w:szCs w:val="24"/>
          <w:lang w:val="ru-RU"/>
        </w:rPr>
        <w:t>Қарз олувчи ушбу Шартноманинг 2.5-бандида белгиланган кетма-кетликка риоя қилган ҳолда кредитни тўлиқ суммасини ёки қисман муддатидан аввал сўндириш ва фоизларни тўлашга ҳақлидир.</w:t>
      </w:r>
    </w:p>
    <w:p w:rsidR="0073452F" w:rsidRPr="005068E9" w:rsidRDefault="0073452F" w:rsidP="0073452F">
      <w:pPr>
        <w:pStyle w:val="a7"/>
        <w:tabs>
          <w:tab w:val="left" w:pos="1134"/>
          <w:tab w:val="left" w:pos="1276"/>
        </w:tabs>
        <w:ind w:left="0" w:firstLine="567"/>
        <w:jc w:val="both"/>
        <w:rPr>
          <w:sz w:val="24"/>
          <w:szCs w:val="24"/>
          <w:lang w:val="ru-RU"/>
        </w:rPr>
      </w:pPr>
      <w:r w:rsidRPr="005068E9">
        <w:rPr>
          <w:sz w:val="24"/>
          <w:szCs w:val="24"/>
          <w:lang w:val="ru-RU"/>
        </w:rPr>
        <w:t xml:space="preserve">Кредитни муддатидан олдин сўндириш Қарз олувчи томонидан Қарз олувчининг аризаси асосида амалга оширилади. </w:t>
      </w:r>
    </w:p>
    <w:p w:rsidR="0073452F" w:rsidRPr="005068E9" w:rsidRDefault="0073452F" w:rsidP="0073452F">
      <w:pPr>
        <w:pStyle w:val="a7"/>
        <w:tabs>
          <w:tab w:val="left" w:pos="1134"/>
          <w:tab w:val="left" w:pos="1276"/>
        </w:tabs>
        <w:ind w:left="0" w:firstLine="567"/>
        <w:jc w:val="both"/>
        <w:rPr>
          <w:sz w:val="24"/>
          <w:szCs w:val="24"/>
          <w:lang w:val="ru-RU"/>
        </w:rPr>
      </w:pPr>
      <w:r w:rsidRPr="005068E9">
        <w:rPr>
          <w:sz w:val="24"/>
          <w:szCs w:val="24"/>
          <w:lang w:val="ru-RU"/>
        </w:rPr>
        <w:t>Кредит қисман муддатидан олдин қайтарилган тақдирда, фоизларни тўлаш бўйича ҳар ойлик тўлов қайта ҳисоб-китоб қилинганидан сўнг муддатидан аввал қисман сўндириш амалга оширилган даврдан бошлаб янги суммада ҳисобланади ва янги суммаси Шартномада белгиланган муддатларда сўндирилиши лозим бўлади.</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7.4. Қарз олувчи кредит бўйича гаровда турган ўзининг депозитидаги (омонатидаги) маблағларини кредит шартномаси даврининг хоҳлаган вақтида депозит (омонатнинг) амал қилиш муддатидан қатьи назар, мазкур кредитни қайтариш учун йўналтириш ҳуқуқига эга.</w:t>
      </w:r>
    </w:p>
    <w:p w:rsidR="0073452F" w:rsidRPr="005068E9" w:rsidRDefault="0073452F" w:rsidP="0073452F">
      <w:pPr>
        <w:pStyle w:val="a6"/>
        <w:spacing w:before="0" w:beforeAutospacing="0" w:after="0" w:afterAutospacing="0"/>
        <w:ind w:firstLine="720"/>
        <w:jc w:val="both"/>
        <w:rPr>
          <w:lang w:val="uz-Cyrl-UZ"/>
        </w:rPr>
      </w:pPr>
      <w:r w:rsidRPr="005068E9">
        <w:rPr>
          <w:lang w:val="uz-Cyrl-UZ"/>
        </w:rPr>
        <w:t>Бунда, Қарз олувчи кредит  бўйича гаровда турган ўзининг муддатли депозитидаги (омонатидаги) маблағларини шартномада кўрсатилган депозит (омонат) муддати тугагунга қадар кредитни қайтариш учун йўналтирмоқчи бўлса, у бу ҳақда банкни депозитни (омонатни) қайтаришни мўлжаллаётган санадан камида 1 (бир) ой олдин хабардор қилиши лозим.</w:t>
      </w:r>
    </w:p>
    <w:p w:rsidR="0073452F" w:rsidRPr="005068E9" w:rsidRDefault="0073452F" w:rsidP="0073452F">
      <w:pPr>
        <w:pStyle w:val="a7"/>
        <w:tabs>
          <w:tab w:val="left" w:pos="1134"/>
          <w:tab w:val="left" w:pos="1276"/>
        </w:tabs>
        <w:ind w:left="0" w:firstLine="567"/>
        <w:jc w:val="both"/>
        <w:rPr>
          <w:sz w:val="24"/>
          <w:szCs w:val="24"/>
          <w:lang w:val="uz-Cyrl-UZ"/>
        </w:rPr>
      </w:pPr>
    </w:p>
    <w:p w:rsidR="0073452F" w:rsidRPr="005068E9" w:rsidRDefault="0073452F" w:rsidP="0073452F">
      <w:pPr>
        <w:tabs>
          <w:tab w:val="left" w:pos="567"/>
          <w:tab w:val="left" w:pos="993"/>
        </w:tabs>
        <w:ind w:firstLine="567"/>
        <w:jc w:val="both"/>
        <w:rPr>
          <w:bCs/>
          <w:caps/>
          <w:sz w:val="24"/>
          <w:szCs w:val="24"/>
          <w:lang w:val="uz-Cyrl-UZ"/>
        </w:rPr>
      </w:pPr>
    </w:p>
    <w:p w:rsidR="0073452F" w:rsidRPr="005068E9" w:rsidRDefault="0073452F" w:rsidP="0073452F">
      <w:pPr>
        <w:pStyle w:val="a7"/>
        <w:numPr>
          <w:ilvl w:val="0"/>
          <w:numId w:val="12"/>
        </w:numPr>
        <w:tabs>
          <w:tab w:val="left" w:pos="567"/>
          <w:tab w:val="left" w:pos="993"/>
        </w:tabs>
        <w:ind w:left="0" w:firstLine="0"/>
        <w:jc w:val="center"/>
        <w:rPr>
          <w:b/>
          <w:bCs/>
          <w:caps/>
          <w:sz w:val="24"/>
          <w:szCs w:val="24"/>
          <w:lang w:val="ru-RU"/>
        </w:rPr>
      </w:pPr>
      <w:r w:rsidRPr="005068E9">
        <w:rPr>
          <w:b/>
          <w:bCs/>
          <w:caps/>
          <w:sz w:val="24"/>
          <w:szCs w:val="24"/>
          <w:lang w:val="ru-RU"/>
        </w:rPr>
        <w:t>Қарз олувчиНИНГ МАЖБУРИЯТЛАРИ</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tabs>
          <w:tab w:val="left" w:pos="0"/>
          <w:tab w:val="left" w:pos="567"/>
          <w:tab w:val="left" w:pos="993"/>
        </w:tabs>
        <w:ind w:firstLine="567"/>
        <w:jc w:val="both"/>
        <w:rPr>
          <w:sz w:val="24"/>
          <w:szCs w:val="24"/>
          <w:lang w:val="ru-RU"/>
        </w:rPr>
      </w:pPr>
      <w:r w:rsidRPr="005068E9">
        <w:rPr>
          <w:sz w:val="24"/>
          <w:szCs w:val="24"/>
          <w:lang w:val="ru-RU"/>
        </w:rPr>
        <w:t>8.1.</w:t>
      </w:r>
      <w:r w:rsidRPr="005068E9">
        <w:rPr>
          <w:sz w:val="24"/>
          <w:szCs w:val="24"/>
          <w:lang w:val="uz-Cyrl-UZ"/>
        </w:rPr>
        <w:t>Қарз олувчи қуйидаги мажбуриятларни зиммасига олади</w:t>
      </w:r>
      <w:r w:rsidRPr="005068E9">
        <w:rPr>
          <w:sz w:val="24"/>
          <w:szCs w:val="24"/>
          <w:lang w:val="ru-RU"/>
        </w:rPr>
        <w:t>:</w:t>
      </w:r>
    </w:p>
    <w:p w:rsidR="0073452F" w:rsidRPr="005068E9" w:rsidRDefault="0073452F" w:rsidP="0073452F">
      <w:pPr>
        <w:tabs>
          <w:tab w:val="num" w:pos="0"/>
          <w:tab w:val="left" w:pos="567"/>
          <w:tab w:val="left" w:pos="993"/>
        </w:tabs>
        <w:ind w:firstLine="567"/>
        <w:jc w:val="both"/>
        <w:rPr>
          <w:sz w:val="24"/>
          <w:szCs w:val="24"/>
          <w:lang w:val="ru-RU"/>
        </w:rPr>
      </w:pPr>
      <w:r w:rsidRPr="005068E9">
        <w:rPr>
          <w:sz w:val="24"/>
          <w:szCs w:val="24"/>
          <w:lang w:val="ru-RU"/>
        </w:rPr>
        <w:t>8.1.1. Кредитдан фақат ушбу Шартноманинг 1.1-бандига мувофиқ мақсадли фойдаланиш ва Банкка товарни сотиш/хизматларни кўрсатишни тасдиқлайдиган ҳужжатлар</w:t>
      </w:r>
      <w:r w:rsidRPr="005068E9">
        <w:rPr>
          <w:sz w:val="24"/>
          <w:szCs w:val="24"/>
          <w:lang w:val="uz-Cyrl-UZ"/>
        </w:rPr>
        <w:t xml:space="preserve"> </w:t>
      </w:r>
      <w:r w:rsidRPr="005068E9">
        <w:rPr>
          <w:sz w:val="24"/>
          <w:szCs w:val="24"/>
          <w:lang w:val="ru-RU"/>
        </w:rPr>
        <w:t>- счет-фактура, хизматлар кўрсатилганлиги ҳақидаги далолатномалар, квитанциялар ва кредит берилган пайтдан эътиборан 1 ой мобайнида товарлар берилиши/хизматлар кўрсатилишини тасдиқлайдиган бошқа ҳужжатлар, шунингдек агар кредит ҳисобига Автомобиль харид қилинаётган бўлса, техник паспортни мақсадли фойдаланишни тасдиқлаш учун тақдим қилиш;</w:t>
      </w:r>
    </w:p>
    <w:p w:rsidR="0073452F" w:rsidRPr="005068E9" w:rsidRDefault="0073452F" w:rsidP="0073452F">
      <w:pPr>
        <w:tabs>
          <w:tab w:val="num" w:pos="0"/>
          <w:tab w:val="left" w:pos="567"/>
          <w:tab w:val="left" w:pos="993"/>
        </w:tabs>
        <w:ind w:firstLine="567"/>
        <w:jc w:val="both"/>
        <w:rPr>
          <w:sz w:val="24"/>
          <w:szCs w:val="24"/>
          <w:lang w:val="ru-RU"/>
        </w:rPr>
      </w:pPr>
      <w:r w:rsidRPr="005068E9">
        <w:rPr>
          <w:sz w:val="24"/>
          <w:szCs w:val="24"/>
          <w:lang w:val="ru-RU"/>
        </w:rPr>
        <w:t>8.1.2. Кредитдан фойдаланиш жараёнида кредитлашнинг асосий принциплари: муддатлилик, қайтаришлик, мақсадлилик, тўловлилик, таъминланганлик принципларига амал қилиш;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lastRenderedPageBreak/>
        <w:t>8.1.3. Ушбу Шартномада белгиланган муддатларда кредит бўйича асосий қарз, фоизлар ва/ёки ушбу Шартнома шартларидан келиб чиқадиган бошқа тўловлар тўланишини амалга ошириш;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8.1.4. Қарз олувчининг молиявий ҳолати ёмонлашиши ва Қарз олувчи томонидан ушбу Шартномага мувофиқ Банк олдидаги мажбуриятлари бажарилмаслик ва/ёки лозим даражада бажарилмаслик хавфига олиб келиши мумкин бўлган ҳеч қандай мажбурият олмаслик ва чораларни қабул қилмаслик; </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8.1.5 Банкнинг назорат функцияларини амалга ошириш учун: </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Банк ходимларига ҳар қандай манбалардан фойдаланган ҳолда, шу жумладан улар томонидан яшаш жойи, иш жойига ташриф буюриш йўли билан кредит олиш учун тақдим қилинган ҳужжатларда кўрсатилган маълумотларни текшириш ва қайта текширишга имкон яратиш;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Қарз олувчининг жорий тўлов қобилиятини таҳлил қилиш учун йилига бир марта Қарз олувчининг даромадларини тасдиқловчи ҳужжатларни тақдим қилиш;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Банк томонидан Гаров предмети мавжудлиги, сақлаш шароитларини текшириш учун Банкка барча шароитларни яратиш ва тўсқинлик қилмаслик, Банк томонидан Гаров предмети бўйича талаб қилинадиган барча маълумотларни Қарз олувчи томонидан тегишли сўров олинган кундан эътиборан 5 (беш) календарь куни мобайнида тақдим қилиш;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Гаров предметини кўздан кечириши далолатномаларини ўз вақтида имзолаш;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Банкнинг ёзма сўровига биноан ушбу сўров олинган кундан эътиборан 5 (беш) календарь куни ичида шахсга доир маълумот, шахсий, биографик ёки бошқа маълумотларни тақдим этиш.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8.1.6. Қарз олувчи томонидан кредит ҳисобидан тўланган товар/хизмат қайтарилган тақдирда товар/хизмат учун кредит ҳисобидан тўланган пул маблағлари тегишли ҳисобвараққа қайтарилишини таъминлаш;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8.1.7. Ушбу Шартноманинг 4.1</w:t>
      </w:r>
      <w:r w:rsidRPr="005068E9">
        <w:rPr>
          <w:sz w:val="24"/>
          <w:szCs w:val="24"/>
          <w:lang w:val="uz-Cyrl-UZ"/>
        </w:rPr>
        <w:t>-</w:t>
      </w:r>
      <w:r w:rsidRPr="005068E9">
        <w:rPr>
          <w:sz w:val="24"/>
          <w:szCs w:val="24"/>
          <w:lang w:val="ru-RU"/>
        </w:rPr>
        <w:t>бандига мувофиқ ва унда кўрсатилган муддатларда тегишли шартномалар/ҳужжатларни тузиш/имзолаш/расмийлаштириш;</w:t>
      </w: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8.1.8. Банк талабига кўра қуйидаги ҳолларда кредит қайтарилишини қўшимча таъминлаш: </w:t>
      </w:r>
    </w:p>
    <w:p w:rsidR="0073452F" w:rsidRPr="005068E9" w:rsidRDefault="0073452F" w:rsidP="0073452F">
      <w:pPr>
        <w:numPr>
          <w:ilvl w:val="0"/>
          <w:numId w:val="8"/>
        </w:numPr>
        <w:tabs>
          <w:tab w:val="num" w:pos="0"/>
          <w:tab w:val="left" w:pos="567"/>
          <w:tab w:val="left" w:pos="993"/>
        </w:tabs>
        <w:ind w:left="0" w:firstLine="567"/>
        <w:jc w:val="both"/>
        <w:rPr>
          <w:sz w:val="24"/>
          <w:szCs w:val="24"/>
          <w:lang w:val="ru-RU"/>
        </w:rPr>
      </w:pPr>
      <w:r w:rsidRPr="005068E9">
        <w:rPr>
          <w:sz w:val="24"/>
          <w:szCs w:val="24"/>
          <w:lang w:val="uz-Cyrl-UZ"/>
        </w:rPr>
        <w:t>Қарз олувчиининг молиявий аҳволи ёмонлашганда</w:t>
      </w:r>
      <w:r w:rsidRPr="005068E9">
        <w:rPr>
          <w:sz w:val="24"/>
          <w:szCs w:val="24"/>
          <w:lang w:val="ru-RU"/>
        </w:rPr>
        <w:t>;</w:t>
      </w:r>
    </w:p>
    <w:p w:rsidR="0073452F" w:rsidRPr="005068E9" w:rsidRDefault="0073452F" w:rsidP="0073452F">
      <w:pPr>
        <w:numPr>
          <w:ilvl w:val="0"/>
          <w:numId w:val="8"/>
        </w:numPr>
        <w:tabs>
          <w:tab w:val="num" w:pos="0"/>
          <w:tab w:val="left" w:pos="567"/>
          <w:tab w:val="left" w:pos="993"/>
        </w:tabs>
        <w:ind w:left="0" w:firstLine="567"/>
        <w:jc w:val="both"/>
        <w:rPr>
          <w:sz w:val="24"/>
          <w:szCs w:val="24"/>
        </w:rPr>
      </w:pPr>
      <w:r w:rsidRPr="005068E9">
        <w:rPr>
          <w:sz w:val="24"/>
          <w:szCs w:val="24"/>
          <w:lang w:val="ru-RU"/>
        </w:rPr>
        <w:t xml:space="preserve"> Кафилнинг </w:t>
      </w:r>
      <w:r w:rsidRPr="005068E9">
        <w:rPr>
          <w:sz w:val="24"/>
          <w:szCs w:val="24"/>
          <w:lang w:val="uz-Cyrl-UZ"/>
        </w:rPr>
        <w:t>молиявий аҳволи ёмонлашганда</w:t>
      </w:r>
      <w:r w:rsidRPr="005068E9">
        <w:rPr>
          <w:sz w:val="24"/>
          <w:szCs w:val="24"/>
        </w:rPr>
        <w:t xml:space="preserve">; </w:t>
      </w:r>
    </w:p>
    <w:p w:rsidR="0073452F" w:rsidRPr="005068E9" w:rsidRDefault="0073452F" w:rsidP="0073452F">
      <w:pPr>
        <w:numPr>
          <w:ilvl w:val="0"/>
          <w:numId w:val="8"/>
        </w:numPr>
        <w:tabs>
          <w:tab w:val="num" w:pos="0"/>
          <w:tab w:val="left" w:pos="567"/>
          <w:tab w:val="left" w:pos="993"/>
        </w:tabs>
        <w:ind w:left="0" w:firstLine="567"/>
        <w:jc w:val="both"/>
        <w:rPr>
          <w:sz w:val="24"/>
          <w:szCs w:val="24"/>
        </w:rPr>
      </w:pPr>
      <w:r w:rsidRPr="005068E9">
        <w:rPr>
          <w:sz w:val="24"/>
          <w:szCs w:val="24"/>
          <w:lang w:val="uz-Cyrl-UZ"/>
        </w:rPr>
        <w:t xml:space="preserve"> Гаров предмети (предметлари) ва/ёки унинг (уларнинг) бир қисми нобуд бўлганда, нархи пасайганда, қисман ёки тўлиқ йўқотилганда</w:t>
      </w:r>
      <w:r w:rsidRPr="005068E9">
        <w:rPr>
          <w:sz w:val="24"/>
          <w:szCs w:val="24"/>
        </w:rPr>
        <w:t>;</w:t>
      </w:r>
    </w:p>
    <w:p w:rsidR="0073452F" w:rsidRPr="005068E9" w:rsidRDefault="0073452F" w:rsidP="0073452F">
      <w:pPr>
        <w:numPr>
          <w:ilvl w:val="0"/>
          <w:numId w:val="8"/>
        </w:numPr>
        <w:tabs>
          <w:tab w:val="left" w:pos="567"/>
          <w:tab w:val="left" w:pos="993"/>
        </w:tabs>
        <w:jc w:val="both"/>
        <w:rPr>
          <w:sz w:val="24"/>
          <w:szCs w:val="24"/>
          <w:lang w:val="ru-RU"/>
        </w:rPr>
      </w:pPr>
      <w:r w:rsidRPr="005068E9">
        <w:rPr>
          <w:sz w:val="24"/>
          <w:szCs w:val="24"/>
          <w:lang w:val="ru-RU"/>
        </w:rPr>
        <w:t>Кредит қайтмаслик хатарини оширадиган бошқа омиллар пайдо бўлганда,</w:t>
      </w:r>
    </w:p>
    <w:p w:rsidR="0073452F" w:rsidRPr="005068E9" w:rsidRDefault="0073452F" w:rsidP="0073452F">
      <w:pPr>
        <w:tabs>
          <w:tab w:val="left" w:pos="567"/>
          <w:tab w:val="left" w:pos="993"/>
        </w:tabs>
        <w:jc w:val="both"/>
        <w:rPr>
          <w:sz w:val="24"/>
          <w:szCs w:val="24"/>
          <w:lang w:val="uz-Cyrl-UZ"/>
        </w:rPr>
      </w:pPr>
      <w:r w:rsidRPr="005068E9">
        <w:rPr>
          <w:sz w:val="24"/>
          <w:szCs w:val="24"/>
          <w:lang w:val="uz-Cyrl-UZ"/>
        </w:rPr>
        <w:tab/>
        <w:t>8.1.9. Банк талабига кўра Банк кўрган барча харажат ва зарарларни қоплаш, шу жумладан кредит бўйича (асосий қарз, фоизлар ва бошқа тўловлар) қарздорликни мажбурий равишда ва/ёки муддатидан олдин ундириш учун чораларни кўриш муносабати билан;</w:t>
      </w:r>
    </w:p>
    <w:p w:rsidR="0073452F" w:rsidRPr="005068E9" w:rsidRDefault="0073452F" w:rsidP="0073452F">
      <w:pPr>
        <w:tabs>
          <w:tab w:val="left" w:pos="567"/>
          <w:tab w:val="left" w:pos="993"/>
        </w:tabs>
        <w:jc w:val="both"/>
        <w:rPr>
          <w:sz w:val="24"/>
          <w:szCs w:val="24"/>
          <w:lang w:val="uz-Cyrl-UZ"/>
        </w:rPr>
      </w:pPr>
      <w:r w:rsidRPr="005068E9">
        <w:rPr>
          <w:sz w:val="24"/>
          <w:szCs w:val="24"/>
          <w:lang w:val="uz-Cyrl-UZ"/>
        </w:rPr>
        <w:tab/>
        <w:t>8.1.10. Кредит олиш учун ҳужжатларда кўрсатилган маълумотлар ўзгарганлиги, шу жумладан паспорт маълумотлари, прописка, ҳақиқий яшаш жойини рўйхатга олиш, иш жойи, фамилия, исми, отасининг исми, уй, иш ёки мобил телефони рақами ўзгарганлиги, шунингдек Қарз олувчи томонидан ушбу Шартнома бўйича мажбуриятларини бажарилишига таъсир қилиши мумкин бўлган бошқа ҳолатлар юзага келганлиги тўғрисида бундай ўзгаришлар, ҳолатлар юзага келган  санадан эътиборан 5 (беш) календарь кун мобайнида Банкни хабардор қилиш ва зарурат туғилганда Банк билан кредит ҳужжатларига қўшимча келишувларни имзолаш. Банк Қарз олувчи томонидан хабарнома олинмаганлиги ёки ушбу бандда кўрсатилган мажбуриятлар Қарз олувчи томонидан бажарилмаслик оқибатида хабарномалар бошқа шахс томонидан олинганлиги учун жавобгар бўлмайди;</w:t>
      </w:r>
    </w:p>
    <w:p w:rsidR="0073452F" w:rsidRPr="005068E9" w:rsidRDefault="0073452F" w:rsidP="0073452F">
      <w:pPr>
        <w:tabs>
          <w:tab w:val="left" w:pos="567"/>
          <w:tab w:val="left" w:pos="993"/>
        </w:tabs>
        <w:ind w:firstLine="567"/>
        <w:contextualSpacing/>
        <w:jc w:val="both"/>
        <w:rPr>
          <w:sz w:val="24"/>
          <w:szCs w:val="24"/>
          <w:lang w:val="uz-Cyrl-UZ"/>
        </w:rPr>
      </w:pPr>
      <w:r w:rsidRPr="005068E9">
        <w:rPr>
          <w:sz w:val="24"/>
          <w:szCs w:val="24"/>
          <w:lang w:val="uz-Cyrl-UZ"/>
        </w:rPr>
        <w:t>8.1.11. Банкка ушбу Шартнома ва Ўзбекистон Республикаси қонун ҳужжатларида назарда тутилган ҳар қандай ҳуқуқларини амалга оширишда Банкка тўсқинлик қилмаслик;</w:t>
      </w:r>
    </w:p>
    <w:p w:rsidR="0073452F" w:rsidRPr="005068E9" w:rsidRDefault="0073452F" w:rsidP="0073452F">
      <w:pPr>
        <w:tabs>
          <w:tab w:val="left" w:pos="567"/>
          <w:tab w:val="left" w:pos="993"/>
        </w:tabs>
        <w:autoSpaceDE w:val="0"/>
        <w:autoSpaceDN w:val="0"/>
        <w:adjustRightInd w:val="0"/>
        <w:ind w:firstLine="567"/>
        <w:jc w:val="both"/>
        <w:rPr>
          <w:sz w:val="24"/>
          <w:szCs w:val="24"/>
          <w:lang w:val="uz-Cyrl-UZ"/>
        </w:rPr>
      </w:pPr>
      <w:r w:rsidRPr="005068E9">
        <w:rPr>
          <w:sz w:val="24"/>
          <w:szCs w:val="24"/>
          <w:lang w:val="uz-Cyrl-UZ"/>
        </w:rPr>
        <w:t>8.1.12. Молиявий истеъмол кредити олинганлиги тўғрисида Корхонани ёзма равишда олдиндан хабардор қилиш;</w:t>
      </w:r>
    </w:p>
    <w:p w:rsidR="0073452F" w:rsidRPr="005068E9" w:rsidRDefault="0073452F" w:rsidP="0073452F">
      <w:pPr>
        <w:tabs>
          <w:tab w:val="left" w:pos="567"/>
          <w:tab w:val="left" w:pos="993"/>
        </w:tabs>
        <w:autoSpaceDE w:val="0"/>
        <w:autoSpaceDN w:val="0"/>
        <w:adjustRightInd w:val="0"/>
        <w:ind w:firstLine="567"/>
        <w:jc w:val="both"/>
        <w:rPr>
          <w:sz w:val="24"/>
          <w:szCs w:val="24"/>
          <w:lang w:val="uz-Cyrl-UZ"/>
        </w:rPr>
      </w:pPr>
      <w:r w:rsidRPr="005068E9">
        <w:rPr>
          <w:sz w:val="24"/>
          <w:szCs w:val="24"/>
          <w:lang w:val="uz-Cyrl-UZ"/>
        </w:rPr>
        <w:lastRenderedPageBreak/>
        <w:t xml:space="preserve"> 8.2. Қарз олувчи Банкнинг ёзма розилигисиз ушбу Шартнома бўйича ўз ҳуқуқ ва мажбуриятларини бошқа шахсга тўлиқ ёки қисман ўтказишга ҳақли эмас.</w:t>
      </w:r>
    </w:p>
    <w:p w:rsidR="0073452F" w:rsidRPr="005068E9" w:rsidRDefault="0073452F" w:rsidP="0073452F">
      <w:pPr>
        <w:tabs>
          <w:tab w:val="left" w:pos="567"/>
          <w:tab w:val="left" w:pos="993"/>
        </w:tabs>
        <w:ind w:firstLine="567"/>
        <w:jc w:val="both"/>
        <w:rPr>
          <w:sz w:val="24"/>
          <w:szCs w:val="24"/>
          <w:lang w:val="uz-Cyrl-UZ"/>
        </w:rPr>
      </w:pPr>
      <w:r w:rsidRPr="005068E9">
        <w:rPr>
          <w:sz w:val="24"/>
          <w:szCs w:val="24"/>
          <w:lang w:val="uz-Cyrl-UZ"/>
        </w:rPr>
        <w:t xml:space="preserve">8.3. Ушбу билан Қарз олувчи Банкка ушбу Шартнома шартларидан келиб чиқадиган кредит бўйича асосий қарз, фоизлар ва/ёки бошқа тўловларни тўлаш муддати келганда, Қарз олувчининг Банкдаги ҳар қандай ҳисобварағидан, шунингдек Қарз олувчиининг бошқа банклардаги ҳисобварақларидан маблағларни акцептсиз, истисносиз ва чақириб олинмайдиган ҳисобдан  чиқариш ҳуқуқни тақдим қилади. </w:t>
      </w:r>
    </w:p>
    <w:p w:rsidR="0073452F" w:rsidRPr="005068E9" w:rsidRDefault="0073452F" w:rsidP="0073452F">
      <w:pPr>
        <w:tabs>
          <w:tab w:val="left" w:pos="567"/>
          <w:tab w:val="left" w:pos="993"/>
        </w:tabs>
        <w:ind w:firstLine="567"/>
        <w:jc w:val="both"/>
        <w:rPr>
          <w:sz w:val="24"/>
          <w:szCs w:val="24"/>
          <w:lang w:val="uz-Cyrl-UZ"/>
        </w:rPr>
      </w:pPr>
    </w:p>
    <w:p w:rsidR="0073452F" w:rsidRPr="005068E9" w:rsidRDefault="0073452F" w:rsidP="0073452F">
      <w:pPr>
        <w:pStyle w:val="a6"/>
        <w:spacing w:before="0" w:beforeAutospacing="0" w:after="0" w:afterAutospacing="0"/>
        <w:jc w:val="center"/>
        <w:rPr>
          <w:b/>
          <w:bCs/>
          <w:caps/>
          <w:lang w:val="uz-Cyrl-UZ"/>
        </w:rPr>
      </w:pPr>
      <w:r w:rsidRPr="005068E9">
        <w:rPr>
          <w:b/>
          <w:bCs/>
          <w:caps/>
          <w:lang w:val="uz-Cyrl-UZ"/>
        </w:rPr>
        <w:t>9. Томонларнинг жавобгарликлари</w:t>
      </w:r>
    </w:p>
    <w:p w:rsidR="0073452F" w:rsidRPr="005068E9" w:rsidRDefault="0073452F" w:rsidP="0073452F">
      <w:pPr>
        <w:pStyle w:val="a6"/>
        <w:spacing w:before="0" w:beforeAutospacing="0" w:after="0" w:afterAutospacing="0"/>
        <w:jc w:val="center"/>
        <w:rPr>
          <w:b/>
          <w:bCs/>
          <w:caps/>
          <w:lang w:val="uz-Cyrl-UZ"/>
        </w:rPr>
      </w:pPr>
    </w:p>
    <w:p w:rsidR="0073452F" w:rsidRPr="005068E9" w:rsidRDefault="0073452F" w:rsidP="0073452F">
      <w:pPr>
        <w:tabs>
          <w:tab w:val="left" w:pos="567"/>
        </w:tabs>
        <w:ind w:firstLine="567"/>
        <w:jc w:val="both"/>
        <w:rPr>
          <w:rFonts w:eastAsia="Times New Roman"/>
          <w:sz w:val="24"/>
          <w:szCs w:val="24"/>
          <w:lang w:val="uz-Cyrl-UZ"/>
        </w:rPr>
      </w:pPr>
      <w:r w:rsidRPr="005068E9">
        <w:rPr>
          <w:rFonts w:eastAsia="Times New Roman"/>
          <w:sz w:val="24"/>
          <w:szCs w:val="24"/>
          <w:lang w:val="uz-Cyrl-UZ"/>
        </w:rPr>
        <w:t>9.1. Шартнома мажбуриятлари томонларнинг бири томонидан бажарилмаган ёки лозим даражада бажарилмаган тақдирда, ушбу томон бошқа томонга етказилган зарарларни қоплаб беради, шунингдек Ўзбекистон Республикаси қонунларида белгиланган тартибда жавобгар бўлади.</w:t>
      </w:r>
    </w:p>
    <w:p w:rsidR="0073452F" w:rsidRPr="005068E9" w:rsidRDefault="0073452F" w:rsidP="0073452F">
      <w:pPr>
        <w:tabs>
          <w:tab w:val="left" w:pos="567"/>
        </w:tabs>
        <w:ind w:firstLine="567"/>
        <w:jc w:val="both"/>
        <w:rPr>
          <w:rFonts w:eastAsia="Times New Roman"/>
          <w:sz w:val="24"/>
          <w:szCs w:val="24"/>
          <w:lang w:val="uz-Latn-UZ"/>
        </w:rPr>
      </w:pPr>
      <w:r w:rsidRPr="005068E9">
        <w:rPr>
          <w:rFonts w:eastAsia="Times New Roman"/>
          <w:sz w:val="24"/>
          <w:szCs w:val="24"/>
          <w:lang w:val="uz-Cyrl-UZ"/>
        </w:rPr>
        <w:t>9.2.Ҳисобланган фоизлар белгиланган муддатда тўланмаган ҳамда улар бўйича муддати ўтган Қарз олувчиликлар юзага келган холларда, Қарз олувчи Банкка кечиктирилган ҳар бир кун учун, кечиктирилган тўлов суммасининг 0,15 % миқдорида, лекин кечиктирилган тўлов суммасининг 50 фоизидан кўп бўлмаган миқдорда пеня тўлайди.</w:t>
      </w:r>
    </w:p>
    <w:p w:rsidR="0073452F" w:rsidRPr="005068E9" w:rsidRDefault="0073452F" w:rsidP="0073452F">
      <w:pPr>
        <w:tabs>
          <w:tab w:val="left" w:pos="567"/>
        </w:tabs>
        <w:ind w:firstLine="567"/>
        <w:jc w:val="both"/>
        <w:rPr>
          <w:rFonts w:eastAsia="Times New Roman"/>
          <w:sz w:val="24"/>
          <w:szCs w:val="24"/>
          <w:lang w:val="uz-Latn-UZ"/>
        </w:rPr>
      </w:pPr>
      <w:r w:rsidRPr="005068E9">
        <w:rPr>
          <w:rFonts w:eastAsia="Times New Roman"/>
          <w:sz w:val="24"/>
          <w:szCs w:val="24"/>
          <w:lang w:val="uz-Latn-UZ"/>
        </w:rPr>
        <w:t xml:space="preserve">9.3.Кредит маблағларини белгиланган муддатда ажратишни кечиктирганлиги учун Банк Қарз олувчига кечиктирилган ҳар бир кун учун кечиктирилган кредит миқдорнинг 0,10 </w:t>
      </w:r>
      <w:r w:rsidRPr="005068E9">
        <w:rPr>
          <w:rFonts w:eastAsia="Times New Roman"/>
          <w:sz w:val="24"/>
          <w:szCs w:val="24"/>
          <w:lang w:val="uz-Cyrl-UZ"/>
        </w:rPr>
        <w:t>% миқдорида, лекин кечиктирилган тўлов суммасининг 50 фоизидан кўп бўлмаган миқдорда пеня тўлайди.</w:t>
      </w:r>
    </w:p>
    <w:p w:rsidR="0073452F" w:rsidRPr="005068E9" w:rsidRDefault="0073452F" w:rsidP="0073452F">
      <w:pPr>
        <w:tabs>
          <w:tab w:val="left" w:pos="567"/>
          <w:tab w:val="left" w:pos="993"/>
        </w:tabs>
        <w:ind w:firstLine="567"/>
        <w:jc w:val="both"/>
        <w:rPr>
          <w:sz w:val="24"/>
          <w:szCs w:val="24"/>
          <w:lang w:val="uz-Latn-UZ"/>
        </w:rPr>
      </w:pPr>
    </w:p>
    <w:p w:rsidR="0073452F" w:rsidRPr="005068E9" w:rsidRDefault="0073452F" w:rsidP="0073452F">
      <w:pPr>
        <w:tabs>
          <w:tab w:val="left" w:pos="567"/>
          <w:tab w:val="left" w:pos="993"/>
        </w:tabs>
        <w:ind w:firstLine="567"/>
        <w:jc w:val="both"/>
        <w:rPr>
          <w:sz w:val="24"/>
          <w:szCs w:val="24"/>
          <w:lang w:val="uz-Cyrl-UZ"/>
        </w:rPr>
      </w:pPr>
    </w:p>
    <w:p w:rsidR="0073452F" w:rsidRPr="005068E9" w:rsidRDefault="0073452F" w:rsidP="0073452F">
      <w:pPr>
        <w:pStyle w:val="a7"/>
        <w:numPr>
          <w:ilvl w:val="0"/>
          <w:numId w:val="20"/>
        </w:numPr>
        <w:tabs>
          <w:tab w:val="left" w:pos="567"/>
          <w:tab w:val="left" w:pos="993"/>
        </w:tabs>
        <w:jc w:val="center"/>
        <w:rPr>
          <w:b/>
          <w:bCs/>
          <w:caps/>
          <w:sz w:val="24"/>
          <w:szCs w:val="24"/>
          <w:lang w:val="ru-RU"/>
        </w:rPr>
      </w:pPr>
      <w:r w:rsidRPr="005068E9">
        <w:rPr>
          <w:b/>
          <w:bCs/>
          <w:caps/>
          <w:sz w:val="24"/>
          <w:szCs w:val="24"/>
          <w:lang w:val="ru-RU"/>
        </w:rPr>
        <w:t>Форс-МАЖОР</w:t>
      </w:r>
    </w:p>
    <w:p w:rsidR="0073452F" w:rsidRPr="005068E9" w:rsidRDefault="0073452F" w:rsidP="0073452F">
      <w:pPr>
        <w:pStyle w:val="a7"/>
        <w:tabs>
          <w:tab w:val="left" w:pos="567"/>
          <w:tab w:val="left" w:pos="993"/>
        </w:tabs>
        <w:ind w:left="0"/>
        <w:rPr>
          <w:b/>
          <w:bCs/>
          <w:caps/>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10.1. Енгиб бўлмас куч оқибатида юзага келган ҳолатлар(форс-мажор): табиий офатлар, эпидемия, сув тошқини, ушбу Шартнома тарафларининг назорати остида бўлмаган бошқа </w:t>
      </w:r>
      <w:r w:rsidRPr="005068E9">
        <w:rPr>
          <w:sz w:val="24"/>
          <w:szCs w:val="24"/>
          <w:lang w:val="uz-Cyrl-UZ"/>
        </w:rPr>
        <w:t>ҳодисаларнинг юзага келиши тарафларни</w:t>
      </w:r>
      <w:r w:rsidRPr="005068E9">
        <w:rPr>
          <w:sz w:val="24"/>
          <w:szCs w:val="24"/>
          <w:lang w:val="ru-RU"/>
        </w:rPr>
        <w:t xml:space="preserve"> ушбу Шартнома бўйича мажбуриятларни бажарилмаганлиги ёки ўз вақтида бажарилмаганликлари учун жавобгарликдан озод қилади. Агар мажбуриятларини бажаришга форс-мажор ҳолатлари тўсқинлик қилаётган тараф бошқа тарафни бундай ҳолатлар юзага келганлиги тўғрисида 10 кунлик муддат ичида хабардор қилмаса, бу тараф ушбу ҳолатларни форс-мажор ҳолати сифатида ҳавола қилиш ҳуқуқидан маҳрум бўлади. Енгиб бўлмас куч ҳолатларини исботлаш мажбурияти ўз мажбуриятларини бажармаган тарафга юклатилади. </w:t>
      </w:r>
    </w:p>
    <w:p w:rsidR="0073452F" w:rsidRPr="005068E9" w:rsidRDefault="0073452F" w:rsidP="0073452F">
      <w:pPr>
        <w:tabs>
          <w:tab w:val="left" w:pos="567"/>
          <w:tab w:val="left" w:pos="993"/>
        </w:tabs>
        <w:ind w:left="567"/>
        <w:jc w:val="center"/>
        <w:rPr>
          <w:b/>
          <w:bCs/>
          <w:caps/>
          <w:sz w:val="24"/>
          <w:szCs w:val="24"/>
          <w:lang w:val="ru-RU"/>
        </w:rPr>
      </w:pPr>
    </w:p>
    <w:p w:rsidR="0073452F" w:rsidRPr="005068E9" w:rsidRDefault="0073452F" w:rsidP="0073452F">
      <w:pPr>
        <w:tabs>
          <w:tab w:val="left" w:pos="567"/>
          <w:tab w:val="left" w:pos="993"/>
        </w:tabs>
        <w:ind w:left="567"/>
        <w:jc w:val="center"/>
        <w:rPr>
          <w:b/>
          <w:bCs/>
          <w:caps/>
          <w:sz w:val="24"/>
          <w:szCs w:val="24"/>
          <w:lang w:val="ru-RU"/>
        </w:rPr>
      </w:pPr>
      <w:r w:rsidRPr="005068E9">
        <w:rPr>
          <w:b/>
          <w:bCs/>
          <w:caps/>
          <w:sz w:val="24"/>
          <w:szCs w:val="24"/>
          <w:lang w:val="ru-RU"/>
        </w:rPr>
        <w:t>11. ТОМОНЛАРНИНГ ЖАВОБГАРЛИГИ</w:t>
      </w:r>
    </w:p>
    <w:p w:rsidR="0073452F" w:rsidRPr="005068E9" w:rsidRDefault="0073452F" w:rsidP="0073452F">
      <w:pPr>
        <w:tabs>
          <w:tab w:val="left" w:pos="567"/>
          <w:tab w:val="left" w:pos="993"/>
        </w:tabs>
        <w:ind w:left="567"/>
        <w:jc w:val="center"/>
        <w:rPr>
          <w:b/>
          <w:bCs/>
          <w:caps/>
          <w:sz w:val="24"/>
          <w:szCs w:val="24"/>
          <w:lang w:val="ru-RU"/>
        </w:rPr>
      </w:pPr>
    </w:p>
    <w:p w:rsidR="0073452F" w:rsidRPr="005068E9" w:rsidRDefault="0073452F" w:rsidP="0073452F">
      <w:pPr>
        <w:tabs>
          <w:tab w:val="left" w:pos="567"/>
          <w:tab w:val="left" w:pos="709"/>
          <w:tab w:val="left" w:pos="993"/>
        </w:tabs>
        <w:jc w:val="both"/>
        <w:rPr>
          <w:sz w:val="24"/>
          <w:szCs w:val="24"/>
          <w:lang w:val="ru-RU"/>
        </w:rPr>
      </w:pPr>
      <w:r w:rsidRPr="005068E9">
        <w:rPr>
          <w:sz w:val="24"/>
          <w:szCs w:val="24"/>
          <w:lang w:val="ru-RU"/>
        </w:rPr>
        <w:tab/>
        <w:t>11.1. Қарз олувчи томонидан кредит бўйича маблағлардан мақсадсиз фойдаланилаётгани аниқланганда, Банк ундан кредитдан мақсадсиз фойдаланиш суммасидан 50 (эллик) фоиз миқдорида жарима ундиришга ҳақли. Жарима тўланиши Қарз олувчини ушбу Шартнома бўйича мажбуриятларни бажаришидан озод қилмайди.</w:t>
      </w:r>
    </w:p>
    <w:p w:rsidR="0073452F" w:rsidRPr="005068E9" w:rsidRDefault="0073452F" w:rsidP="0073452F">
      <w:pPr>
        <w:tabs>
          <w:tab w:val="left" w:pos="567"/>
          <w:tab w:val="left" w:pos="709"/>
          <w:tab w:val="left" w:pos="993"/>
        </w:tabs>
        <w:jc w:val="both"/>
        <w:rPr>
          <w:sz w:val="24"/>
          <w:szCs w:val="24"/>
          <w:lang w:val="ru-RU"/>
        </w:rPr>
      </w:pPr>
      <w:r w:rsidRPr="005068E9">
        <w:rPr>
          <w:sz w:val="24"/>
          <w:szCs w:val="24"/>
          <w:lang w:val="ru-RU"/>
        </w:rPr>
        <w:tab/>
        <w:t>11.2. Банк Қарз олувчи томонидан ушбу Шартноманинг 8.1.12-бандида назарда тутилган мажбуриятлар бажарилмаганлигини назорат қилмайди ва жавоб бермайди.</w:t>
      </w:r>
    </w:p>
    <w:p w:rsidR="0073452F" w:rsidRPr="005068E9" w:rsidRDefault="0073452F" w:rsidP="0073452F">
      <w:pPr>
        <w:tabs>
          <w:tab w:val="left" w:pos="567"/>
          <w:tab w:val="left" w:pos="709"/>
          <w:tab w:val="left" w:pos="993"/>
        </w:tabs>
        <w:jc w:val="both"/>
        <w:rPr>
          <w:sz w:val="24"/>
          <w:szCs w:val="24"/>
          <w:lang w:val="ru-RU"/>
        </w:rPr>
      </w:pPr>
      <w:r w:rsidRPr="005068E9">
        <w:rPr>
          <w:sz w:val="24"/>
          <w:szCs w:val="24"/>
          <w:lang w:val="ru-RU"/>
        </w:rPr>
        <w:tab/>
        <w:t xml:space="preserve">11.3. Енгиб бўлмас куч оқибатида юзага келган ҳолатлар(форс-мажор): табиий офатлар, эпидемия, сув тошқини, ушбу шартнома Томонлари назорат қила олмайдиган бошқа воқелар ушбу шартнома бўйича мажбуриятлар бажарилмагани ёки ўз вақтида бажарилмагани учун Томонларни жавобгарликдан озод қилади. Агар мажбуриятлар бажарилишига форс-мажор ҳолатлари тўсқинлик қилаётган Томон иккинчи Томонни шундай ҳолатлар бошланганлиги тўғрисида 10 кунлик муддат ичида хабардор қилмаса, бундай Томон қайд қилинган ҳолатларни форс-мажор ҳолатлари деб далил сифатида </w:t>
      </w:r>
      <w:r w:rsidRPr="005068E9">
        <w:rPr>
          <w:sz w:val="24"/>
          <w:szCs w:val="24"/>
          <w:lang w:val="ru-RU"/>
        </w:rPr>
        <w:lastRenderedPageBreak/>
        <w:t>кўрсатиш ҳуқуқини йўқотади. Енгиб бўлмас куч ҳолатларини исботлаш мажбурияти ўз мажбуриятларини бажармаган Томон зиммасида бўлади.</w:t>
      </w:r>
    </w:p>
    <w:p w:rsidR="0073452F" w:rsidRPr="005068E9" w:rsidRDefault="0073452F" w:rsidP="0073452F">
      <w:pPr>
        <w:tabs>
          <w:tab w:val="left" w:pos="567"/>
          <w:tab w:val="left" w:pos="993"/>
        </w:tabs>
        <w:rPr>
          <w:b/>
          <w:bCs/>
          <w:caps/>
          <w:sz w:val="24"/>
          <w:szCs w:val="24"/>
          <w:lang w:val="ru-RU"/>
        </w:rPr>
      </w:pPr>
    </w:p>
    <w:p w:rsidR="0073452F" w:rsidRPr="005068E9" w:rsidRDefault="0073452F" w:rsidP="0073452F">
      <w:pPr>
        <w:pStyle w:val="a7"/>
        <w:numPr>
          <w:ilvl w:val="0"/>
          <w:numId w:val="21"/>
        </w:numPr>
        <w:tabs>
          <w:tab w:val="left" w:pos="567"/>
          <w:tab w:val="left" w:pos="993"/>
        </w:tabs>
        <w:jc w:val="center"/>
        <w:rPr>
          <w:b/>
          <w:bCs/>
          <w:caps/>
          <w:sz w:val="24"/>
          <w:szCs w:val="24"/>
          <w:lang w:val="ru-RU"/>
        </w:rPr>
      </w:pPr>
      <w:r w:rsidRPr="005068E9">
        <w:rPr>
          <w:b/>
          <w:bCs/>
          <w:caps/>
          <w:sz w:val="24"/>
          <w:szCs w:val="24"/>
          <w:lang w:val="ru-RU"/>
        </w:rPr>
        <w:t>бошқа шартлар</w:t>
      </w:r>
    </w:p>
    <w:p w:rsidR="0073452F" w:rsidRPr="005068E9" w:rsidRDefault="0073452F" w:rsidP="0073452F">
      <w:pPr>
        <w:tabs>
          <w:tab w:val="left" w:pos="567"/>
          <w:tab w:val="left" w:pos="993"/>
        </w:tabs>
        <w:rPr>
          <w:b/>
          <w:bCs/>
          <w:caps/>
          <w:sz w:val="24"/>
          <w:szCs w:val="24"/>
          <w:lang w:val="ru-RU"/>
        </w:rPr>
      </w:pPr>
    </w:p>
    <w:p w:rsidR="0073452F" w:rsidRPr="005068E9" w:rsidRDefault="0073452F" w:rsidP="0073452F">
      <w:pPr>
        <w:tabs>
          <w:tab w:val="left" w:pos="567"/>
          <w:tab w:val="left" w:pos="993"/>
        </w:tabs>
        <w:ind w:firstLine="567"/>
        <w:jc w:val="both"/>
        <w:rPr>
          <w:sz w:val="24"/>
          <w:szCs w:val="24"/>
          <w:lang w:val="ru-RU"/>
        </w:rPr>
      </w:pPr>
      <w:r w:rsidRPr="005068E9">
        <w:rPr>
          <w:sz w:val="24"/>
          <w:szCs w:val="24"/>
          <w:lang w:val="ru-RU"/>
        </w:rPr>
        <w:t xml:space="preserve"> 12.1. Ушбу Шартнома томонлар имзолаган кундан эътиборан кучга киради ҳамда Банк ва Қарз олувчи томонидан ушбу Шартнома бўйича ўз зиммасига олинган барча мажбуриятлар тўлиқ бажарилгунга қадар амал қилади.</w:t>
      </w:r>
    </w:p>
    <w:p w:rsidR="0073452F" w:rsidRPr="005068E9" w:rsidRDefault="0073452F" w:rsidP="0073452F">
      <w:pPr>
        <w:tabs>
          <w:tab w:val="left" w:pos="567"/>
          <w:tab w:val="left" w:pos="709"/>
          <w:tab w:val="left" w:pos="993"/>
        </w:tabs>
        <w:ind w:firstLine="567"/>
        <w:jc w:val="both"/>
        <w:rPr>
          <w:sz w:val="24"/>
          <w:szCs w:val="24"/>
          <w:lang w:val="ru-RU"/>
        </w:rPr>
      </w:pPr>
      <w:r w:rsidRPr="005068E9">
        <w:rPr>
          <w:sz w:val="24"/>
          <w:szCs w:val="24"/>
          <w:lang w:val="ru-RU"/>
        </w:rPr>
        <w:t xml:space="preserve"> </w:t>
      </w:r>
      <w:r w:rsidRPr="005068E9">
        <w:rPr>
          <w:sz w:val="24"/>
          <w:szCs w:val="24"/>
          <w:lang w:val="ru-RU"/>
        </w:rPr>
        <w:tab/>
        <w:t xml:space="preserve">12.2. Ушбу Шартнома шартларининг ҳар қандай ўзгариши томонларнинг ўзаро розилиги билан амалга оширилади ва ёзма келишув билан расмийлаштирилади. Ушбу Шартномага ҳар қандай қўшимча келишувлар, агар улар Банк иштирокисиз тузилган бўлса ва қайд қилинган келишувларда Банк имзоси ва муҳри бўлмаса, юридик кучга эга бўлмайди.  </w:t>
      </w:r>
    </w:p>
    <w:p w:rsidR="0073452F" w:rsidRPr="005068E9" w:rsidRDefault="0073452F" w:rsidP="0073452F">
      <w:pPr>
        <w:tabs>
          <w:tab w:val="left" w:pos="567"/>
          <w:tab w:val="left" w:pos="709"/>
          <w:tab w:val="left" w:pos="993"/>
        </w:tabs>
        <w:ind w:firstLine="567"/>
        <w:jc w:val="both"/>
        <w:rPr>
          <w:sz w:val="24"/>
          <w:szCs w:val="24"/>
          <w:lang w:val="ru-RU"/>
        </w:rPr>
      </w:pPr>
      <w:r w:rsidRPr="005068E9">
        <w:rPr>
          <w:sz w:val="24"/>
          <w:szCs w:val="24"/>
          <w:lang w:val="ru-RU"/>
        </w:rPr>
        <w:t>12.3. Низолар юзага келган тақдирда банк ёзишмалари ушбу Шартнома бўйича иккала томон мажбуриятларининг энг устун далили ҳисобланади.</w:t>
      </w:r>
    </w:p>
    <w:p w:rsidR="0073452F" w:rsidRPr="005068E9" w:rsidRDefault="0073452F" w:rsidP="0073452F">
      <w:pPr>
        <w:tabs>
          <w:tab w:val="left" w:pos="567"/>
          <w:tab w:val="left" w:pos="709"/>
          <w:tab w:val="left" w:pos="993"/>
        </w:tabs>
        <w:ind w:firstLine="567"/>
        <w:jc w:val="both"/>
        <w:rPr>
          <w:sz w:val="24"/>
          <w:szCs w:val="24"/>
          <w:lang w:val="ru-RU"/>
        </w:rPr>
      </w:pPr>
      <w:r w:rsidRPr="005068E9">
        <w:rPr>
          <w:sz w:val="24"/>
          <w:szCs w:val="24"/>
          <w:lang w:val="ru-RU"/>
        </w:rPr>
        <w:t>12.4. Тарафларнинг бир-бирларига талабномалари (хабарномалар, хатлар ва бошқа ҳужжатлар), агар улар ёзма шаклда тайёрланган бўлса, Қарз олувчи/Банк томонидан имзоланган ва ушбу Шартномада кўрсатилган Қарз олувчи/Банкнинг манзилларига буюртмали почта жўнатмаси билан юборилган ёки Қарз олувчи/Банк томонидан етказиб берилган бўлса, имзо чектирилиб қўлга топширилган бўлса ёхуд Масофадан хизмат кўрсатиш каналлари ёки факс орқали юборилган бўлса, тегишлича юборилган деб ҳисобланади.</w:t>
      </w:r>
    </w:p>
    <w:p w:rsidR="0073452F" w:rsidRPr="005068E9" w:rsidRDefault="0073452F" w:rsidP="0073452F">
      <w:pPr>
        <w:tabs>
          <w:tab w:val="left" w:pos="567"/>
          <w:tab w:val="left" w:pos="709"/>
          <w:tab w:val="left" w:pos="993"/>
        </w:tabs>
        <w:ind w:firstLine="567"/>
        <w:jc w:val="both"/>
        <w:rPr>
          <w:sz w:val="24"/>
          <w:szCs w:val="24"/>
          <w:lang w:val="ru-RU"/>
        </w:rPr>
      </w:pPr>
      <w:r w:rsidRPr="005068E9">
        <w:rPr>
          <w:sz w:val="24"/>
          <w:szCs w:val="24"/>
          <w:lang w:val="ru-RU"/>
        </w:rPr>
        <w:t>Хабарнома почта бўлинмаси томонидан почта квитанциясида қўйилган санадан, хабарномада кўрсатилган курьер томонидан хабарнома олинган санадан (курьер томонидан етказилган тақдирда), ёки факсимиль алоқа ёрдамида юборилган санадан ёки хабарнома Масофали хизмат кўрсатиш каналлари</w:t>
      </w:r>
      <w:r w:rsidRPr="005068E9">
        <w:rPr>
          <w:sz w:val="24"/>
          <w:szCs w:val="24"/>
          <w:vertAlign w:val="superscript"/>
          <w:lang w:val="ru-RU"/>
        </w:rPr>
        <w:t xml:space="preserve"> </w:t>
      </w:r>
      <w:r w:rsidRPr="005068E9">
        <w:rPr>
          <w:sz w:val="24"/>
          <w:szCs w:val="24"/>
          <w:lang w:val="ru-RU"/>
        </w:rPr>
        <w:t>бўйича юборилган санадан юборилган деб ҳисобланади. Ушбу Шартномада назарда тутилмаган ҳолатлар юзага келганда иккала томон Ўзбекистон Республикасининг амалдаги қонун ҳужжатларига амал қилади.</w:t>
      </w:r>
    </w:p>
    <w:p w:rsidR="0073452F" w:rsidRPr="005068E9" w:rsidRDefault="0073452F" w:rsidP="0073452F">
      <w:pPr>
        <w:tabs>
          <w:tab w:val="left" w:pos="567"/>
          <w:tab w:val="left" w:pos="709"/>
          <w:tab w:val="left" w:pos="993"/>
        </w:tabs>
        <w:ind w:firstLine="567"/>
        <w:jc w:val="both"/>
        <w:rPr>
          <w:sz w:val="24"/>
          <w:szCs w:val="24"/>
          <w:lang w:val="ru-RU"/>
        </w:rPr>
      </w:pPr>
      <w:r w:rsidRPr="005068E9">
        <w:rPr>
          <w:sz w:val="24"/>
          <w:szCs w:val="24"/>
          <w:lang w:val="ru-RU"/>
        </w:rPr>
        <w:t xml:space="preserve">Банкнинг ҳар қандай хабарномаси, сўрови юборилган санадан эътиборан учинчи календарь куни тақдим қилинган, хат-хабарлар эса Қарз олувчи томонидан олинган деб ҳисобланади. </w:t>
      </w:r>
    </w:p>
    <w:p w:rsidR="0073452F" w:rsidRPr="005068E9" w:rsidRDefault="0073452F" w:rsidP="0073452F">
      <w:pPr>
        <w:tabs>
          <w:tab w:val="left" w:pos="567"/>
          <w:tab w:val="left" w:pos="709"/>
          <w:tab w:val="left" w:pos="993"/>
        </w:tabs>
        <w:ind w:firstLine="567"/>
        <w:jc w:val="both"/>
        <w:rPr>
          <w:sz w:val="24"/>
          <w:szCs w:val="24"/>
          <w:lang w:val="ru-RU"/>
        </w:rPr>
      </w:pPr>
      <w:r w:rsidRPr="005068E9">
        <w:rPr>
          <w:sz w:val="24"/>
          <w:szCs w:val="24"/>
          <w:lang w:val="ru-RU"/>
        </w:rPr>
        <w:t xml:space="preserve">12.5. Ушбу шартномада назарда тутилмаган вазиятлар юзага келганда иккала томон Ўзбекистон Республикасининг амалдаги қонун ҳужжатларига таянади. </w:t>
      </w:r>
    </w:p>
    <w:p w:rsidR="0073452F" w:rsidRPr="005068E9" w:rsidRDefault="0073452F" w:rsidP="0073452F">
      <w:pPr>
        <w:pStyle w:val="a6"/>
        <w:spacing w:before="0" w:beforeAutospacing="0" w:after="0" w:afterAutospacing="0"/>
        <w:ind w:firstLine="567"/>
        <w:jc w:val="both"/>
      </w:pPr>
      <w:r w:rsidRPr="005068E9">
        <w:t>1</w:t>
      </w:r>
      <w:r w:rsidRPr="005068E9">
        <w:rPr>
          <w:lang w:val="uz-Cyrl-UZ"/>
        </w:rPr>
        <w:t>2</w:t>
      </w:r>
      <w:r w:rsidRPr="005068E9">
        <w:t xml:space="preserve">.6. Ушбу Шартномадан келиб чиқадиган ёки у билан боғлиқ, шу жумладан уни тузиш, ўзгартириш, ижро этиш, бузиш, бекор қилиш, тўхтатиш ва ҳақиқий эмаслиги билан боғлиқ бўлган барча низолар, келишмовчиликлар ва даъволар Тарафлар томонидан талабномаларни ушбу Шартноманинг 11.4-бандида кўрсатилган тартибда юбориш орқали ҳал қилинади. </w:t>
      </w:r>
    </w:p>
    <w:p w:rsidR="0073452F" w:rsidRPr="005068E9" w:rsidRDefault="0073452F" w:rsidP="0073452F">
      <w:pPr>
        <w:pStyle w:val="a6"/>
        <w:spacing w:before="0" w:beforeAutospacing="0" w:after="0" w:afterAutospacing="0"/>
        <w:ind w:firstLine="720"/>
        <w:jc w:val="both"/>
      </w:pPr>
      <w:r w:rsidRPr="005068E9">
        <w:t>1</w:t>
      </w:r>
      <w:r w:rsidRPr="005068E9">
        <w:rPr>
          <w:lang w:val="uz-Cyrl-UZ"/>
        </w:rPr>
        <w:t>2</w:t>
      </w:r>
      <w:r w:rsidRPr="005068E9">
        <w:t>.7.Талабнома тақдим этилган тараф, талабнома олинган кундан бошлаб 15 кун ичида (ушбу Шартноманинг 5.3-бандида кўрсатилган хабарнома(талабнома)ни юборилган ҳолатлар бундан истисно) унга жавоб беришга мажбурдир.</w:t>
      </w:r>
    </w:p>
    <w:p w:rsidR="0073452F" w:rsidRPr="005068E9" w:rsidRDefault="0073452F" w:rsidP="0073452F">
      <w:pPr>
        <w:pStyle w:val="a6"/>
        <w:spacing w:before="0" w:beforeAutospacing="0" w:after="0" w:afterAutospacing="0"/>
        <w:ind w:firstLine="720"/>
        <w:jc w:val="both"/>
      </w:pPr>
      <w:r w:rsidRPr="005068E9">
        <w:t>1</w:t>
      </w:r>
      <w:r w:rsidRPr="005068E9">
        <w:rPr>
          <w:lang w:val="uz-Cyrl-UZ"/>
        </w:rPr>
        <w:t>2</w:t>
      </w:r>
      <w:r w:rsidRPr="005068E9">
        <w:t>.8.</w:t>
      </w:r>
      <w:r w:rsidRPr="005068E9">
        <w:rPr>
          <w:lang w:val="en-US"/>
        </w:rPr>
        <w:t> </w:t>
      </w:r>
      <w:r w:rsidRPr="005068E9">
        <w:t xml:space="preserve">Талабномаси рад этилган (қисман рад этилган) ёки белгиланган муддатда даъвога жавоб олмаган Тараф ________________ фуқаролик судига* даъво аризаси билан мурожаат қилишга ҳақлидир. </w:t>
      </w:r>
    </w:p>
    <w:p w:rsidR="0073452F" w:rsidRPr="005068E9" w:rsidRDefault="0073452F" w:rsidP="0073452F">
      <w:pPr>
        <w:pStyle w:val="a6"/>
        <w:spacing w:before="0" w:beforeAutospacing="0" w:after="0" w:afterAutospacing="0"/>
        <w:ind w:firstLine="720"/>
        <w:jc w:val="both"/>
      </w:pPr>
      <w:r w:rsidRPr="005068E9">
        <w:t>1</w:t>
      </w:r>
      <w:r w:rsidRPr="005068E9">
        <w:rPr>
          <w:lang w:val="uz-Cyrl-UZ"/>
        </w:rPr>
        <w:t>2</w:t>
      </w:r>
      <w:r w:rsidRPr="005068E9">
        <w:t>.9.</w:t>
      </w:r>
      <w:r w:rsidRPr="005068E9">
        <w:rPr>
          <w:lang w:val="en-US"/>
        </w:rPr>
        <w:t> </w:t>
      </w:r>
      <w:r w:rsidRPr="005068E9">
        <w:t>Ушбу Шартнома билан Қарз олувчи(-лар), кредит тарихини шакллантириш учун, Банк томонидан Кредит ахбороти давлат реестри, Кредит бюроси, Гаров реестри Давлат унитар корхонасига ушбу Шартноманинг тузилиш шартлари, тақдим этилган таъминот ва мажбуриятларнинг бажарилиши тўғрисидаги маълумотларни тақдим этилишига розилигини билдиради.</w:t>
      </w:r>
    </w:p>
    <w:p w:rsidR="0073452F" w:rsidRPr="005068E9" w:rsidRDefault="0073452F" w:rsidP="0073452F">
      <w:pPr>
        <w:pStyle w:val="a6"/>
        <w:spacing w:before="0" w:beforeAutospacing="0" w:after="0" w:afterAutospacing="0"/>
        <w:ind w:firstLine="720"/>
        <w:jc w:val="both"/>
      </w:pPr>
      <w:r w:rsidRPr="005068E9">
        <w:t>1</w:t>
      </w:r>
      <w:r w:rsidRPr="005068E9">
        <w:rPr>
          <w:lang w:val="uz-Cyrl-UZ"/>
        </w:rPr>
        <w:t>2</w:t>
      </w:r>
      <w:r w:rsidRPr="005068E9">
        <w:t>.10.</w:t>
      </w:r>
      <w:r w:rsidRPr="005068E9">
        <w:rPr>
          <w:lang w:val="en-US"/>
        </w:rPr>
        <w:t> </w:t>
      </w:r>
      <w:r w:rsidRPr="005068E9">
        <w:t xml:space="preserve">Ушбу Шартнома Тарафларнинг ҳар бири учун бир нусхадан бир хил юридик кучга эга бўлган икки/уч нусхада тузилган. </w:t>
      </w:r>
    </w:p>
    <w:p w:rsidR="0073452F" w:rsidRPr="005068E9" w:rsidRDefault="0073452F" w:rsidP="0073452F">
      <w:pPr>
        <w:tabs>
          <w:tab w:val="left" w:pos="567"/>
          <w:tab w:val="left" w:pos="851"/>
          <w:tab w:val="left" w:pos="993"/>
        </w:tabs>
        <w:ind w:firstLine="567"/>
        <w:jc w:val="both"/>
        <w:rPr>
          <w:sz w:val="24"/>
          <w:szCs w:val="24"/>
          <w:lang w:val="ru-RU"/>
        </w:rPr>
      </w:pPr>
    </w:p>
    <w:p w:rsidR="0073452F" w:rsidRPr="005068E9" w:rsidRDefault="0073452F" w:rsidP="0073452F">
      <w:pPr>
        <w:tabs>
          <w:tab w:val="left" w:pos="567"/>
          <w:tab w:val="left" w:pos="993"/>
        </w:tabs>
        <w:ind w:firstLine="567"/>
        <w:jc w:val="center"/>
        <w:rPr>
          <w:b/>
          <w:bCs/>
          <w:caps/>
          <w:sz w:val="24"/>
          <w:szCs w:val="24"/>
          <w:lang w:val="ru-RU"/>
        </w:rPr>
      </w:pPr>
      <w:r w:rsidRPr="005068E9">
        <w:rPr>
          <w:b/>
          <w:bCs/>
          <w:caps/>
          <w:sz w:val="24"/>
          <w:szCs w:val="24"/>
          <w:lang w:val="ru-RU"/>
        </w:rPr>
        <w:t>13. ТОМОНЛАРНИНГ ЮридиК МАНЗИЛЛАРИ ВА банк РеквизитЛАРИ</w:t>
      </w:r>
    </w:p>
    <w:p w:rsidR="0073452F" w:rsidRPr="005068E9" w:rsidRDefault="0073452F" w:rsidP="0073452F">
      <w:pPr>
        <w:tabs>
          <w:tab w:val="left" w:pos="567"/>
          <w:tab w:val="left" w:pos="993"/>
        </w:tabs>
        <w:ind w:firstLine="567"/>
        <w:jc w:val="center"/>
        <w:rPr>
          <w:b/>
          <w:bCs/>
          <w:caps/>
          <w:sz w:val="24"/>
          <w:szCs w:val="24"/>
          <w:lang w:val="ru-RU"/>
        </w:rPr>
      </w:pPr>
    </w:p>
    <w:p w:rsidR="0073452F" w:rsidRPr="005068E9" w:rsidRDefault="0073452F" w:rsidP="0073452F">
      <w:pPr>
        <w:tabs>
          <w:tab w:val="left" w:pos="567"/>
        </w:tabs>
        <w:ind w:firstLine="709"/>
        <w:jc w:val="both"/>
        <w:rPr>
          <w:bCs/>
          <w:i/>
          <w:sz w:val="24"/>
          <w:szCs w:val="24"/>
          <w:lang w:val="ru-RU"/>
        </w:rPr>
      </w:pPr>
      <w:r w:rsidRPr="005068E9">
        <w:rPr>
          <w:b/>
          <w:bCs/>
          <w:i/>
          <w:caps/>
          <w:sz w:val="24"/>
          <w:szCs w:val="24"/>
          <w:lang w:val="ru-RU"/>
        </w:rPr>
        <w:t>*И</w:t>
      </w:r>
      <w:r w:rsidRPr="005068E9">
        <w:rPr>
          <w:b/>
          <w:bCs/>
          <w:i/>
          <w:sz w:val="24"/>
          <w:szCs w:val="24"/>
          <w:lang w:val="ru-RU"/>
        </w:rPr>
        <w:t>зоҳ.</w:t>
      </w:r>
    </w:p>
    <w:p w:rsidR="00BD2D96" w:rsidRPr="0073452F" w:rsidRDefault="0073452F" w:rsidP="00A742FB">
      <w:pPr>
        <w:pStyle w:val="a7"/>
        <w:numPr>
          <w:ilvl w:val="0"/>
          <w:numId w:val="13"/>
        </w:numPr>
        <w:tabs>
          <w:tab w:val="left" w:pos="567"/>
        </w:tabs>
        <w:spacing w:after="200" w:line="276" w:lineRule="auto"/>
        <w:jc w:val="both"/>
        <w:rPr>
          <w:lang w:val="ru-RU"/>
        </w:rPr>
      </w:pPr>
      <w:r w:rsidRPr="0073452F">
        <w:rPr>
          <w:bCs/>
          <w:i/>
          <w:sz w:val="24"/>
          <w:szCs w:val="24"/>
          <w:lang w:val="ru-RU"/>
        </w:rPr>
        <w:t xml:space="preserve">Кредит шартномасининг 12.8. бандида суднинг номи Амалиёт бошқармаси/филиаллар томонидан мустақил равишда Амалиёт бошқармаси/филиалларнинг жойлашган жойига </w:t>
      </w:r>
      <w:r w:rsidRPr="0073452F">
        <w:rPr>
          <w:bCs/>
          <w:i/>
          <w:sz w:val="24"/>
          <w:szCs w:val="24"/>
          <w:lang w:val="ru-RU"/>
        </w:rPr>
        <w:t>қараб кўрсатилади</w:t>
      </w:r>
      <w:r w:rsidRPr="0073452F">
        <w:rPr>
          <w:bCs/>
          <w:i/>
          <w:sz w:val="24"/>
          <w:szCs w:val="24"/>
          <w:lang w:val="ru-RU"/>
        </w:rPr>
        <w:t>.</w:t>
      </w:r>
    </w:p>
    <w:sectPr w:rsidR="00BD2D96" w:rsidRPr="00734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C45"/>
    <w:multiLevelType w:val="hybridMultilevel"/>
    <w:tmpl w:val="C7AC9C6C"/>
    <w:lvl w:ilvl="0" w:tplc="84308758">
      <w:start w:val="1"/>
      <w:numFmt w:val="decimal"/>
      <w:lvlText w:val="%1."/>
      <w:lvlJc w:val="left"/>
      <w:pPr>
        <w:ind w:left="720"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45B69"/>
    <w:multiLevelType w:val="hybridMultilevel"/>
    <w:tmpl w:val="74FECBA8"/>
    <w:lvl w:ilvl="0" w:tplc="97D8E25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5B23B1E"/>
    <w:multiLevelType w:val="multilevel"/>
    <w:tmpl w:val="8DA45C42"/>
    <w:lvl w:ilvl="0">
      <w:start w:val="1"/>
      <w:numFmt w:val="decimal"/>
      <w:lvlText w:val="%1."/>
      <w:lvlJc w:val="left"/>
      <w:pPr>
        <w:ind w:left="1290" w:hanging="360"/>
      </w:pPr>
      <w:rPr>
        <w:lang w:val="ru-RU"/>
      </w:rPr>
    </w:lvl>
    <w:lvl w:ilvl="1">
      <w:start w:val="1"/>
      <w:numFmt w:val="decimal"/>
      <w:isLgl/>
      <w:lvlText w:val="%1.%2."/>
      <w:lvlJc w:val="left"/>
      <w:pPr>
        <w:ind w:left="129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abstractNum w:abstractNumId="3">
    <w:nsid w:val="07AA40F2"/>
    <w:multiLevelType w:val="hybridMultilevel"/>
    <w:tmpl w:val="6A580E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F016E"/>
    <w:multiLevelType w:val="hybridMultilevel"/>
    <w:tmpl w:val="B34E6428"/>
    <w:lvl w:ilvl="0" w:tplc="6A026A7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D6B93"/>
    <w:multiLevelType w:val="multilevel"/>
    <w:tmpl w:val="A432BF44"/>
    <w:lvl w:ilvl="0">
      <w:start w:val="1"/>
      <w:numFmt w:val="decimal"/>
      <w:lvlText w:val="%1."/>
      <w:lvlJc w:val="left"/>
      <w:pPr>
        <w:ind w:left="930" w:hanging="360"/>
      </w:pPr>
      <w:rPr>
        <w:rFonts w:hint="default"/>
      </w:rPr>
    </w:lvl>
    <w:lvl w:ilvl="1">
      <w:start w:val="1"/>
      <w:numFmt w:val="decimal"/>
      <w:isLgl/>
      <w:lvlText w:val="%1.%2."/>
      <w:lvlJc w:val="left"/>
      <w:pPr>
        <w:ind w:left="1680" w:hanging="1110"/>
      </w:pPr>
      <w:rPr>
        <w:rFonts w:hint="default"/>
        <w:color w:val="auto"/>
      </w:rPr>
    </w:lvl>
    <w:lvl w:ilvl="2">
      <w:start w:val="1"/>
      <w:numFmt w:val="decimal"/>
      <w:isLgl/>
      <w:lvlText w:val="%1.%2.%3."/>
      <w:lvlJc w:val="left"/>
      <w:pPr>
        <w:ind w:left="1680" w:hanging="1110"/>
      </w:pPr>
      <w:rPr>
        <w:rFonts w:hint="default"/>
      </w:rPr>
    </w:lvl>
    <w:lvl w:ilvl="3">
      <w:start w:val="1"/>
      <w:numFmt w:val="decimal"/>
      <w:isLgl/>
      <w:lvlText w:val="%1.%2.%3.%4."/>
      <w:lvlJc w:val="left"/>
      <w:pPr>
        <w:ind w:left="1680" w:hanging="1110"/>
      </w:pPr>
      <w:rPr>
        <w:rFonts w:hint="default"/>
      </w:rPr>
    </w:lvl>
    <w:lvl w:ilvl="4">
      <w:start w:val="1"/>
      <w:numFmt w:val="decimal"/>
      <w:isLgl/>
      <w:lvlText w:val="%1.%2.%3.%4.%5."/>
      <w:lvlJc w:val="left"/>
      <w:pPr>
        <w:ind w:left="1680" w:hanging="1110"/>
      </w:pPr>
      <w:rPr>
        <w:rFonts w:hint="default"/>
      </w:rPr>
    </w:lvl>
    <w:lvl w:ilvl="5">
      <w:start w:val="1"/>
      <w:numFmt w:val="decimal"/>
      <w:isLgl/>
      <w:lvlText w:val="%1.%2.%3.%4.%5.%6."/>
      <w:lvlJc w:val="left"/>
      <w:pPr>
        <w:ind w:left="1680" w:hanging="111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6">
    <w:nsid w:val="10B93C1E"/>
    <w:multiLevelType w:val="multilevel"/>
    <w:tmpl w:val="BAB2D60E"/>
    <w:lvl w:ilvl="0">
      <w:start w:val="1"/>
      <w:numFmt w:val="decimal"/>
      <w:lvlText w:val="%1."/>
      <w:lvlJc w:val="left"/>
      <w:pPr>
        <w:ind w:left="4472"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205013A"/>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E4B4879"/>
    <w:multiLevelType w:val="hybridMultilevel"/>
    <w:tmpl w:val="570834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8F7AC4"/>
    <w:multiLevelType w:val="hybridMultilevel"/>
    <w:tmpl w:val="2DB868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6D27C83"/>
    <w:multiLevelType w:val="hybridMultilevel"/>
    <w:tmpl w:val="550868D2"/>
    <w:lvl w:ilvl="0" w:tplc="8F3208F8">
      <w:start w:val="13"/>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E4004F8"/>
    <w:multiLevelType w:val="hybridMultilevel"/>
    <w:tmpl w:val="8A429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7C4BD8"/>
    <w:multiLevelType w:val="multilevel"/>
    <w:tmpl w:val="D668FFB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3">
    <w:nsid w:val="31363259"/>
    <w:multiLevelType w:val="hybridMultilevel"/>
    <w:tmpl w:val="6040162C"/>
    <w:lvl w:ilvl="0" w:tplc="34923988">
      <w:start w:val="10"/>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D2F78"/>
    <w:multiLevelType w:val="hybridMultilevel"/>
    <w:tmpl w:val="A4EE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81B00"/>
    <w:multiLevelType w:val="multilevel"/>
    <w:tmpl w:val="DD2A48EE"/>
    <w:lvl w:ilvl="0">
      <w:start w:val="1"/>
      <w:numFmt w:val="upperRoman"/>
      <w:lvlText w:val="%1."/>
      <w:lvlJc w:val="right"/>
      <w:pPr>
        <w:tabs>
          <w:tab w:val="num" w:pos="540"/>
        </w:tabs>
        <w:ind w:left="540" w:hanging="180"/>
      </w:pPr>
    </w:lvl>
    <w:lvl w:ilvl="1">
      <w:start w:val="1"/>
      <w:numFmt w:val="decimal"/>
      <w:isLgl/>
      <w:lvlText w:val="%1.%2."/>
      <w:lvlJc w:val="left"/>
      <w:pPr>
        <w:tabs>
          <w:tab w:val="num" w:pos="1430"/>
        </w:tabs>
        <w:ind w:left="1430" w:hanging="720"/>
      </w:pPr>
      <w:rPr>
        <w:rFonts w:hint="default"/>
        <w:b w:val="0"/>
        <w:color w:val="auto"/>
        <w:u w:val="none"/>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2AC0B4A"/>
    <w:multiLevelType w:val="hybridMultilevel"/>
    <w:tmpl w:val="82F2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9221AC"/>
    <w:multiLevelType w:val="hybridMultilevel"/>
    <w:tmpl w:val="D7E03A2E"/>
    <w:lvl w:ilvl="0" w:tplc="B99AE5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E5C745B"/>
    <w:multiLevelType w:val="hybridMultilevel"/>
    <w:tmpl w:val="AA88AC08"/>
    <w:lvl w:ilvl="0" w:tplc="2598C44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E35E89"/>
    <w:multiLevelType w:val="multilevel"/>
    <w:tmpl w:val="0C40511E"/>
    <w:lvl w:ilvl="0">
      <w:start w:val="1"/>
      <w:numFmt w:val="decimal"/>
      <w:lvlText w:val="%1."/>
      <w:lvlJc w:val="left"/>
      <w:pPr>
        <w:tabs>
          <w:tab w:val="num" w:pos="570"/>
        </w:tabs>
        <w:ind w:left="570" w:hanging="570"/>
      </w:pPr>
      <w:rPr>
        <w:rFonts w:ascii="Times New Roman" w:hAnsi="Times New Roman" w:cs="Times New Roman" w:hint="default"/>
        <w:sz w:val="24"/>
        <w:szCs w:val="24"/>
      </w:rPr>
    </w:lvl>
    <w:lvl w:ilvl="1">
      <w:start w:val="1"/>
      <w:numFmt w:val="decimal"/>
      <w:lvlText w:val="%1.%2."/>
      <w:lvlJc w:val="left"/>
      <w:pPr>
        <w:tabs>
          <w:tab w:val="num" w:pos="570"/>
        </w:tabs>
        <w:ind w:left="570" w:hanging="570"/>
      </w:pPr>
      <w:rPr>
        <w:rFonts w:ascii="Times New Roman" w:hAnsi="Times New Roman" w:cs="Times New Roman" w:hint="default"/>
        <w:b/>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nsid w:val="5BBE5191"/>
    <w:multiLevelType w:val="hybridMultilevel"/>
    <w:tmpl w:val="9C04CE58"/>
    <w:lvl w:ilvl="0" w:tplc="A06AAA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5038C5"/>
    <w:multiLevelType w:val="multilevel"/>
    <w:tmpl w:val="3D16F70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1B657C1"/>
    <w:multiLevelType w:val="hybridMultilevel"/>
    <w:tmpl w:val="7A627CA8"/>
    <w:lvl w:ilvl="0" w:tplc="5884146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9E50714"/>
    <w:multiLevelType w:val="hybridMultilevel"/>
    <w:tmpl w:val="687612B4"/>
    <w:lvl w:ilvl="0" w:tplc="E2B00EEC">
      <w:start w:val="12"/>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20"/>
  </w:num>
  <w:num w:numId="8">
    <w:abstractNumId w:val="11"/>
  </w:num>
  <w:num w:numId="9">
    <w:abstractNumId w:val="8"/>
  </w:num>
  <w:num w:numId="10">
    <w:abstractNumId w:val="5"/>
  </w:num>
  <w:num w:numId="11">
    <w:abstractNumId w:val="21"/>
  </w:num>
  <w:num w:numId="12">
    <w:abstractNumId w:val="6"/>
  </w:num>
  <w:num w:numId="13">
    <w:abstractNumId w:val="18"/>
  </w:num>
  <w:num w:numId="14">
    <w:abstractNumId w:val="7"/>
  </w:num>
  <w:num w:numId="15">
    <w:abstractNumId w:val="9"/>
  </w:num>
  <w:num w:numId="16">
    <w:abstractNumId w:val="1"/>
  </w:num>
  <w:num w:numId="17">
    <w:abstractNumId w:val="22"/>
  </w:num>
  <w:num w:numId="18">
    <w:abstractNumId w:val="17"/>
  </w:num>
  <w:num w:numId="19">
    <w:abstractNumId w:val="4"/>
  </w:num>
  <w:num w:numId="20">
    <w:abstractNumId w:val="13"/>
  </w:num>
  <w:num w:numId="21">
    <w:abstractNumId w:val="23"/>
  </w:num>
  <w:num w:numId="22">
    <w:abstractNumId w:val="15"/>
  </w:num>
  <w:num w:numId="23">
    <w:abstractNumId w:val="2"/>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F1"/>
    <w:rsid w:val="00427E3A"/>
    <w:rsid w:val="0073452F"/>
    <w:rsid w:val="00A6264D"/>
    <w:rsid w:val="00D57AF1"/>
    <w:rsid w:val="00D8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DF2E1-2BD9-4D6D-A73B-07DE3730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52F"/>
    <w:pPr>
      <w:spacing w:after="0" w:line="240" w:lineRule="auto"/>
    </w:pPr>
    <w:rPr>
      <w:rFonts w:ascii="Times New Roman" w:eastAsia="Calibri" w:hAnsi="Times New Roman" w:cs="Times New Roman"/>
      <w:sz w:val="20"/>
      <w:szCs w:val="20"/>
      <w:lang w:val="en-US" w:eastAsia="ru-RU"/>
    </w:rPr>
  </w:style>
  <w:style w:type="paragraph" w:styleId="1">
    <w:name w:val="heading 1"/>
    <w:basedOn w:val="a"/>
    <w:next w:val="a"/>
    <w:link w:val="10"/>
    <w:qFormat/>
    <w:rsid w:val="0073452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3452F"/>
    <w:pPr>
      <w:keepNext/>
      <w:ind w:right="-510"/>
      <w:jc w:val="center"/>
      <w:outlineLvl w:val="1"/>
    </w:pPr>
    <w:rPr>
      <w:b/>
      <w:color w:val="000080"/>
      <w:sz w:val="28"/>
      <w:lang w:val="ru-RU" w:eastAsia="en-US"/>
    </w:rPr>
  </w:style>
  <w:style w:type="paragraph" w:styleId="5">
    <w:name w:val="heading 5"/>
    <w:basedOn w:val="a"/>
    <w:next w:val="a"/>
    <w:link w:val="50"/>
    <w:qFormat/>
    <w:rsid w:val="0073452F"/>
    <w:pPr>
      <w:keepNext/>
      <w:ind w:right="-510"/>
      <w:jc w:val="center"/>
      <w:outlineLvl w:val="4"/>
    </w:pPr>
    <w:rPr>
      <w:b/>
      <w:color w:val="FF0000"/>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52F"/>
    <w:rPr>
      <w:rFonts w:ascii="Calibri Light" w:eastAsia="Times New Roman" w:hAnsi="Calibri Light" w:cs="Times New Roman"/>
      <w:b/>
      <w:bCs/>
      <w:kern w:val="32"/>
      <w:sz w:val="32"/>
      <w:szCs w:val="32"/>
      <w:lang w:val="en-US" w:eastAsia="ru-RU"/>
    </w:rPr>
  </w:style>
  <w:style w:type="character" w:customStyle="1" w:styleId="20">
    <w:name w:val="Заголовок 2 Знак"/>
    <w:basedOn w:val="a0"/>
    <w:link w:val="2"/>
    <w:rsid w:val="0073452F"/>
    <w:rPr>
      <w:rFonts w:ascii="Times New Roman" w:eastAsia="Calibri" w:hAnsi="Times New Roman" w:cs="Times New Roman"/>
      <w:b/>
      <w:color w:val="000080"/>
      <w:sz w:val="28"/>
      <w:szCs w:val="20"/>
    </w:rPr>
  </w:style>
  <w:style w:type="character" w:customStyle="1" w:styleId="50">
    <w:name w:val="Заголовок 5 Знак"/>
    <w:basedOn w:val="a0"/>
    <w:link w:val="5"/>
    <w:rsid w:val="0073452F"/>
    <w:rPr>
      <w:rFonts w:ascii="Times New Roman" w:eastAsia="Calibri" w:hAnsi="Times New Roman" w:cs="Times New Roman"/>
      <w:b/>
      <w:color w:val="FF0000"/>
      <w:sz w:val="24"/>
      <w:szCs w:val="20"/>
    </w:rPr>
  </w:style>
  <w:style w:type="paragraph" w:customStyle="1" w:styleId="11">
    <w:name w:val="Абзац списка1"/>
    <w:basedOn w:val="a"/>
    <w:rsid w:val="0073452F"/>
    <w:pPr>
      <w:ind w:left="720"/>
    </w:pPr>
  </w:style>
  <w:style w:type="character" w:styleId="a3">
    <w:name w:val="Hyperlink"/>
    <w:uiPriority w:val="99"/>
    <w:rsid w:val="0073452F"/>
    <w:rPr>
      <w:color w:val="0000FF"/>
      <w:u w:val="single"/>
    </w:rPr>
  </w:style>
  <w:style w:type="character" w:customStyle="1" w:styleId="notranslate">
    <w:name w:val="notranslate"/>
    <w:rsid w:val="0073452F"/>
    <w:rPr>
      <w:rFonts w:cs="Times New Roman"/>
    </w:rPr>
  </w:style>
  <w:style w:type="paragraph" w:styleId="a4">
    <w:name w:val="Title"/>
    <w:basedOn w:val="a"/>
    <w:link w:val="a5"/>
    <w:qFormat/>
    <w:rsid w:val="0073452F"/>
    <w:pPr>
      <w:jc w:val="center"/>
    </w:pPr>
    <w:rPr>
      <w:b/>
      <w:sz w:val="28"/>
      <w:lang w:val="ru-RU"/>
    </w:rPr>
  </w:style>
  <w:style w:type="character" w:customStyle="1" w:styleId="a5">
    <w:name w:val="Название Знак"/>
    <w:basedOn w:val="a0"/>
    <w:link w:val="a4"/>
    <w:rsid w:val="0073452F"/>
    <w:rPr>
      <w:rFonts w:ascii="Times New Roman" w:eastAsia="Calibri" w:hAnsi="Times New Roman" w:cs="Times New Roman"/>
      <w:b/>
      <w:sz w:val="28"/>
      <w:szCs w:val="20"/>
      <w:lang w:eastAsia="ru-RU"/>
    </w:rPr>
  </w:style>
  <w:style w:type="character" w:customStyle="1" w:styleId="FontStyle19">
    <w:name w:val="Font Style19"/>
    <w:rsid w:val="0073452F"/>
    <w:rPr>
      <w:rFonts w:ascii="Times New Roman" w:hAnsi="Times New Roman"/>
      <w:sz w:val="20"/>
    </w:rPr>
  </w:style>
  <w:style w:type="paragraph" w:styleId="a6">
    <w:name w:val="Normal (Web)"/>
    <w:basedOn w:val="a"/>
    <w:rsid w:val="0073452F"/>
    <w:pPr>
      <w:spacing w:before="100" w:beforeAutospacing="1" w:after="100" w:afterAutospacing="1"/>
    </w:pPr>
    <w:rPr>
      <w:rFonts w:eastAsia="Times New Roman"/>
      <w:sz w:val="24"/>
      <w:szCs w:val="24"/>
      <w:lang w:val="ru-RU"/>
    </w:rPr>
  </w:style>
  <w:style w:type="paragraph" w:styleId="a7">
    <w:name w:val="List Paragraph"/>
    <w:basedOn w:val="a"/>
    <w:uiPriority w:val="34"/>
    <w:qFormat/>
    <w:rsid w:val="0073452F"/>
    <w:pPr>
      <w:ind w:left="720"/>
      <w:contextualSpacing/>
    </w:pPr>
    <w:rPr>
      <w:rFonts w:eastAsia="Times New Roman"/>
    </w:rPr>
  </w:style>
  <w:style w:type="paragraph" w:styleId="a8">
    <w:name w:val="Body Text Indent"/>
    <w:basedOn w:val="a"/>
    <w:link w:val="a9"/>
    <w:unhideWhenUsed/>
    <w:rsid w:val="0073452F"/>
    <w:pPr>
      <w:spacing w:after="120"/>
      <w:ind w:left="283"/>
    </w:pPr>
    <w:rPr>
      <w:rFonts w:eastAsia="Times New Roman"/>
      <w:lang w:eastAsia="x-none"/>
    </w:rPr>
  </w:style>
  <w:style w:type="character" w:customStyle="1" w:styleId="a9">
    <w:name w:val="Основной текст с отступом Знак"/>
    <w:basedOn w:val="a0"/>
    <w:link w:val="a8"/>
    <w:rsid w:val="0073452F"/>
    <w:rPr>
      <w:rFonts w:ascii="Times New Roman" w:eastAsia="Times New Roman" w:hAnsi="Times New Roman" w:cs="Times New Roman"/>
      <w:sz w:val="20"/>
      <w:szCs w:val="20"/>
      <w:lang w:val="en-US" w:eastAsia="x-none"/>
    </w:rPr>
  </w:style>
  <w:style w:type="paragraph" w:styleId="aa">
    <w:name w:val="Body Text"/>
    <w:basedOn w:val="a"/>
    <w:link w:val="ab"/>
    <w:unhideWhenUsed/>
    <w:rsid w:val="0073452F"/>
    <w:pPr>
      <w:spacing w:after="120"/>
    </w:pPr>
    <w:rPr>
      <w:rFonts w:eastAsia="Times New Roman"/>
      <w:lang w:eastAsia="x-none"/>
    </w:rPr>
  </w:style>
  <w:style w:type="character" w:customStyle="1" w:styleId="ab">
    <w:name w:val="Основной текст Знак"/>
    <w:basedOn w:val="a0"/>
    <w:link w:val="aa"/>
    <w:rsid w:val="0073452F"/>
    <w:rPr>
      <w:rFonts w:ascii="Times New Roman" w:eastAsia="Times New Roman" w:hAnsi="Times New Roman" w:cs="Times New Roman"/>
      <w:sz w:val="20"/>
      <w:szCs w:val="20"/>
      <w:lang w:val="en-US" w:eastAsia="x-none"/>
    </w:rPr>
  </w:style>
  <w:style w:type="paragraph" w:styleId="ac">
    <w:name w:val="footnote text"/>
    <w:basedOn w:val="a"/>
    <w:link w:val="ad"/>
    <w:uiPriority w:val="99"/>
    <w:rsid w:val="0073452F"/>
    <w:rPr>
      <w:rFonts w:eastAsia="Times New Roman"/>
      <w:lang w:eastAsia="en-US"/>
    </w:rPr>
  </w:style>
  <w:style w:type="character" w:customStyle="1" w:styleId="ad">
    <w:name w:val="Текст сноски Знак"/>
    <w:basedOn w:val="a0"/>
    <w:link w:val="ac"/>
    <w:uiPriority w:val="99"/>
    <w:rsid w:val="0073452F"/>
    <w:rPr>
      <w:rFonts w:ascii="Times New Roman" w:eastAsia="Times New Roman" w:hAnsi="Times New Roman" w:cs="Times New Roman"/>
      <w:sz w:val="20"/>
      <w:szCs w:val="20"/>
      <w:lang w:val="en-US"/>
    </w:rPr>
  </w:style>
  <w:style w:type="paragraph" w:customStyle="1" w:styleId="Iauiue3">
    <w:name w:val="Iau?iue3"/>
    <w:rsid w:val="0073452F"/>
    <w:pPr>
      <w:widowControl w:val="0"/>
      <w:spacing w:after="0" w:line="240" w:lineRule="auto"/>
    </w:pPr>
    <w:rPr>
      <w:rFonts w:ascii="Times New Roman" w:eastAsia="Times New Roman" w:hAnsi="Times New Roman" w:cs="Times New Roman"/>
      <w:sz w:val="20"/>
      <w:szCs w:val="20"/>
      <w:lang w:eastAsia="ru-RU"/>
    </w:rPr>
  </w:style>
  <w:style w:type="character" w:styleId="ae">
    <w:name w:val="footnote reference"/>
    <w:rsid w:val="0073452F"/>
    <w:rPr>
      <w:vertAlign w:val="superscript"/>
    </w:rPr>
  </w:style>
  <w:style w:type="character" w:customStyle="1" w:styleId="tlid-translation">
    <w:name w:val="tlid-translation"/>
    <w:basedOn w:val="a0"/>
    <w:rsid w:val="0073452F"/>
  </w:style>
  <w:style w:type="paragraph" w:styleId="3">
    <w:name w:val="Body Text Indent 3"/>
    <w:basedOn w:val="a"/>
    <w:link w:val="30"/>
    <w:unhideWhenUsed/>
    <w:rsid w:val="0073452F"/>
    <w:pPr>
      <w:spacing w:after="120"/>
      <w:ind w:left="283"/>
    </w:pPr>
    <w:rPr>
      <w:rFonts w:eastAsia="Times New Roman"/>
      <w:sz w:val="16"/>
      <w:szCs w:val="16"/>
      <w:lang w:eastAsia="x-none"/>
    </w:rPr>
  </w:style>
  <w:style w:type="character" w:customStyle="1" w:styleId="30">
    <w:name w:val="Основной текст с отступом 3 Знак"/>
    <w:basedOn w:val="a0"/>
    <w:link w:val="3"/>
    <w:rsid w:val="0073452F"/>
    <w:rPr>
      <w:rFonts w:ascii="Times New Roman" w:eastAsia="Times New Roman" w:hAnsi="Times New Roman" w:cs="Times New Roman"/>
      <w:sz w:val="16"/>
      <w:szCs w:val="16"/>
      <w:lang w:val="en-US" w:eastAsia="x-none"/>
    </w:rPr>
  </w:style>
  <w:style w:type="table" w:styleId="af">
    <w:name w:val="Table Grid"/>
    <w:basedOn w:val="a1"/>
    <w:uiPriority w:val="39"/>
    <w:rsid w:val="00734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52F"/>
    <w:pPr>
      <w:autoSpaceDE w:val="0"/>
      <w:autoSpaceDN w:val="0"/>
      <w:adjustRightInd w:val="0"/>
      <w:spacing w:after="0" w:line="240" w:lineRule="auto"/>
    </w:pPr>
    <w:rPr>
      <w:rFonts w:ascii="Calibri" w:eastAsia="Calibri" w:hAnsi="Calibri" w:cs="Calibri"/>
      <w:color w:val="000000"/>
      <w:sz w:val="24"/>
      <w:szCs w:val="24"/>
    </w:rPr>
  </w:style>
  <w:style w:type="paragraph" w:styleId="21">
    <w:name w:val="Body Text 2"/>
    <w:basedOn w:val="a"/>
    <w:link w:val="22"/>
    <w:rsid w:val="0073452F"/>
    <w:pPr>
      <w:jc w:val="both"/>
    </w:pPr>
    <w:rPr>
      <w:color w:val="FF00FF"/>
      <w:sz w:val="24"/>
      <w:lang w:val="x-none" w:eastAsia="x-none"/>
    </w:rPr>
  </w:style>
  <w:style w:type="character" w:customStyle="1" w:styleId="22">
    <w:name w:val="Основной текст 2 Знак"/>
    <w:basedOn w:val="a0"/>
    <w:link w:val="21"/>
    <w:rsid w:val="0073452F"/>
    <w:rPr>
      <w:rFonts w:ascii="Times New Roman" w:eastAsia="Calibri" w:hAnsi="Times New Roman" w:cs="Times New Roman"/>
      <w:color w:val="FF00FF"/>
      <w:sz w:val="24"/>
      <w:szCs w:val="20"/>
      <w:lang w:val="x-none" w:eastAsia="x-none"/>
    </w:rPr>
  </w:style>
  <w:style w:type="paragraph" w:styleId="23">
    <w:name w:val="Quote"/>
    <w:basedOn w:val="a"/>
    <w:next w:val="a"/>
    <w:link w:val="24"/>
    <w:uiPriority w:val="29"/>
    <w:qFormat/>
    <w:rsid w:val="0073452F"/>
    <w:rPr>
      <w:i/>
      <w:iCs/>
      <w:color w:val="000000"/>
    </w:rPr>
  </w:style>
  <w:style w:type="character" w:customStyle="1" w:styleId="24">
    <w:name w:val="Цитата 2 Знак"/>
    <w:basedOn w:val="a0"/>
    <w:link w:val="23"/>
    <w:uiPriority w:val="29"/>
    <w:rsid w:val="0073452F"/>
    <w:rPr>
      <w:rFonts w:ascii="Times New Roman" w:eastAsia="Calibri" w:hAnsi="Times New Roman" w:cs="Times New Roman"/>
      <w:i/>
      <w:iCs/>
      <w:color w:val="000000"/>
      <w:sz w:val="20"/>
      <w:szCs w:val="20"/>
      <w:lang w:val="en-US" w:eastAsia="ru-RU"/>
    </w:rPr>
  </w:style>
  <w:style w:type="paragraph" w:styleId="af0">
    <w:name w:val="Balloon Text"/>
    <w:basedOn w:val="a"/>
    <w:link w:val="af1"/>
    <w:rsid w:val="0073452F"/>
    <w:rPr>
      <w:rFonts w:ascii="Tahoma" w:hAnsi="Tahoma" w:cs="Tahoma"/>
      <w:sz w:val="16"/>
      <w:szCs w:val="16"/>
    </w:rPr>
  </w:style>
  <w:style w:type="character" w:customStyle="1" w:styleId="af1">
    <w:name w:val="Текст выноски Знак"/>
    <w:basedOn w:val="a0"/>
    <w:link w:val="af0"/>
    <w:rsid w:val="0073452F"/>
    <w:rPr>
      <w:rFonts w:ascii="Tahoma" w:eastAsia="Calibri" w:hAnsi="Tahoma" w:cs="Tahoma"/>
      <w:sz w:val="16"/>
      <w:szCs w:val="16"/>
      <w:lang w:val="en-US" w:eastAsia="ru-RU"/>
    </w:rPr>
  </w:style>
  <w:style w:type="character" w:styleId="af2">
    <w:name w:val="annotation reference"/>
    <w:rsid w:val="0073452F"/>
    <w:rPr>
      <w:sz w:val="16"/>
      <w:szCs w:val="16"/>
    </w:rPr>
  </w:style>
  <w:style w:type="paragraph" w:styleId="af3">
    <w:name w:val="annotation text"/>
    <w:basedOn w:val="a"/>
    <w:link w:val="af4"/>
    <w:rsid w:val="0073452F"/>
  </w:style>
  <w:style w:type="character" w:customStyle="1" w:styleId="af4">
    <w:name w:val="Текст примечания Знак"/>
    <w:basedOn w:val="a0"/>
    <w:link w:val="af3"/>
    <w:rsid w:val="0073452F"/>
    <w:rPr>
      <w:rFonts w:ascii="Times New Roman" w:eastAsia="Calibri" w:hAnsi="Times New Roman" w:cs="Times New Roman"/>
      <w:sz w:val="20"/>
      <w:szCs w:val="20"/>
      <w:lang w:val="en-US" w:eastAsia="ru-RU"/>
    </w:rPr>
  </w:style>
  <w:style w:type="paragraph" w:styleId="af5">
    <w:name w:val="annotation subject"/>
    <w:basedOn w:val="af3"/>
    <w:next w:val="af3"/>
    <w:link w:val="af6"/>
    <w:rsid w:val="0073452F"/>
    <w:rPr>
      <w:b/>
      <w:bCs/>
    </w:rPr>
  </w:style>
  <w:style w:type="character" w:customStyle="1" w:styleId="af6">
    <w:name w:val="Тема примечания Знак"/>
    <w:basedOn w:val="af4"/>
    <w:link w:val="af5"/>
    <w:rsid w:val="0073452F"/>
    <w:rPr>
      <w:rFonts w:ascii="Times New Roman" w:eastAsia="Calibri" w:hAnsi="Times New Roman" w:cs="Times New Roman"/>
      <w:b/>
      <w:bCs/>
      <w:sz w:val="20"/>
      <w:szCs w:val="20"/>
      <w:lang w:val="en-US" w:eastAsia="ru-RU"/>
    </w:rPr>
  </w:style>
  <w:style w:type="paragraph" w:styleId="af7">
    <w:name w:val="Revision"/>
    <w:hidden/>
    <w:uiPriority w:val="99"/>
    <w:semiHidden/>
    <w:rsid w:val="0073452F"/>
    <w:pPr>
      <w:spacing w:after="0" w:line="240" w:lineRule="auto"/>
    </w:pPr>
    <w:rPr>
      <w:rFonts w:ascii="Times New Roman" w:eastAsia="Calibri" w:hAnsi="Times New Roman" w:cs="Times New Roman"/>
      <w:sz w:val="20"/>
      <w:szCs w:val="20"/>
      <w:lang w:val="en-US" w:eastAsia="ru-RU"/>
    </w:rPr>
  </w:style>
  <w:style w:type="paragraph" w:styleId="af8">
    <w:name w:val="TOC Heading"/>
    <w:basedOn w:val="1"/>
    <w:next w:val="a"/>
    <w:uiPriority w:val="39"/>
    <w:unhideWhenUsed/>
    <w:qFormat/>
    <w:rsid w:val="0073452F"/>
    <w:pPr>
      <w:keepLines/>
      <w:spacing w:after="0" w:line="259" w:lineRule="auto"/>
      <w:outlineLvl w:val="9"/>
    </w:pPr>
    <w:rPr>
      <w:b w:val="0"/>
      <w:bCs w:val="0"/>
      <w:color w:val="2E74B5"/>
      <w:kern w:val="0"/>
      <w:lang w:val="ru-RU"/>
    </w:rPr>
  </w:style>
  <w:style w:type="paragraph" w:styleId="25">
    <w:name w:val="toc 2"/>
    <w:basedOn w:val="a"/>
    <w:next w:val="a"/>
    <w:autoRedefine/>
    <w:uiPriority w:val="39"/>
    <w:rsid w:val="0073452F"/>
    <w:pPr>
      <w:ind w:left="200"/>
    </w:pPr>
  </w:style>
  <w:style w:type="paragraph" w:styleId="12">
    <w:name w:val="toc 1"/>
    <w:basedOn w:val="a"/>
    <w:next w:val="a"/>
    <w:autoRedefine/>
    <w:uiPriority w:val="39"/>
    <w:rsid w:val="0073452F"/>
    <w:pPr>
      <w:tabs>
        <w:tab w:val="right" w:leader="dot" w:pos="9061"/>
      </w:tabs>
      <w:spacing w:line="480" w:lineRule="auto"/>
    </w:pPr>
  </w:style>
  <w:style w:type="paragraph" w:styleId="af9">
    <w:name w:val="header"/>
    <w:basedOn w:val="a"/>
    <w:link w:val="afa"/>
    <w:rsid w:val="0073452F"/>
    <w:pPr>
      <w:tabs>
        <w:tab w:val="center" w:pos="4677"/>
        <w:tab w:val="right" w:pos="9355"/>
      </w:tabs>
    </w:pPr>
  </w:style>
  <w:style w:type="character" w:customStyle="1" w:styleId="afa">
    <w:name w:val="Верхний колонтитул Знак"/>
    <w:basedOn w:val="a0"/>
    <w:link w:val="af9"/>
    <w:rsid w:val="0073452F"/>
    <w:rPr>
      <w:rFonts w:ascii="Times New Roman" w:eastAsia="Calibri" w:hAnsi="Times New Roman" w:cs="Times New Roman"/>
      <w:sz w:val="20"/>
      <w:szCs w:val="20"/>
      <w:lang w:val="en-US" w:eastAsia="ru-RU"/>
    </w:rPr>
  </w:style>
  <w:style w:type="paragraph" w:styleId="afb">
    <w:name w:val="footer"/>
    <w:basedOn w:val="a"/>
    <w:link w:val="afc"/>
    <w:uiPriority w:val="99"/>
    <w:rsid w:val="0073452F"/>
    <w:pPr>
      <w:tabs>
        <w:tab w:val="center" w:pos="4677"/>
        <w:tab w:val="right" w:pos="9355"/>
      </w:tabs>
    </w:pPr>
  </w:style>
  <w:style w:type="character" w:customStyle="1" w:styleId="afc">
    <w:name w:val="Нижний колонтитул Знак"/>
    <w:basedOn w:val="a0"/>
    <w:link w:val="afb"/>
    <w:uiPriority w:val="99"/>
    <w:rsid w:val="0073452F"/>
    <w:rPr>
      <w:rFonts w:ascii="Times New Roman" w:eastAsia="Calibri" w:hAnsi="Times New Roman" w:cs="Times New Roman"/>
      <w:sz w:val="20"/>
      <w:szCs w:val="20"/>
      <w:lang w:val="en-US" w:eastAsia="ru-RU"/>
    </w:rPr>
  </w:style>
  <w:style w:type="character" w:styleId="afd">
    <w:name w:val="Strong"/>
    <w:basedOn w:val="a0"/>
    <w:uiPriority w:val="22"/>
    <w:qFormat/>
    <w:rsid w:val="0073452F"/>
    <w:rPr>
      <w:b/>
      <w:bCs/>
    </w:rPr>
  </w:style>
  <w:style w:type="character" w:customStyle="1" w:styleId="viiyi">
    <w:name w:val="viiyi"/>
    <w:basedOn w:val="a0"/>
    <w:rsid w:val="0073452F"/>
  </w:style>
  <w:style w:type="character" w:customStyle="1" w:styleId="jlqj4b">
    <w:name w:val="jlqj4b"/>
    <w:basedOn w:val="a0"/>
    <w:rsid w:val="0073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Gazizova</dc:creator>
  <cp:keywords/>
  <dc:description/>
  <cp:lastModifiedBy>Sabina Gazizova</cp:lastModifiedBy>
  <cp:revision>2</cp:revision>
  <dcterms:created xsi:type="dcterms:W3CDTF">2021-04-02T04:37:00Z</dcterms:created>
  <dcterms:modified xsi:type="dcterms:W3CDTF">2021-04-02T04:47:00Z</dcterms:modified>
</cp:coreProperties>
</file>